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9540" w14:textId="77777777" w:rsidR="00707B7E" w:rsidRDefault="00707B7E" w:rsidP="00707B7E">
      <w:pPr>
        <w:spacing w:after="0" w:line="240" w:lineRule="auto"/>
        <w:jc w:val="center"/>
        <w:rPr>
          <w:rFonts w:ascii="Times New Roman" w:hAnsi="Times New Roman" w:cs="Times New Roman"/>
          <w:b/>
          <w:bCs/>
          <w:sz w:val="20"/>
          <w:szCs w:val="20"/>
          <w:u w:val="single"/>
        </w:rPr>
      </w:pPr>
    </w:p>
    <w:p w14:paraId="522B16B1" w14:textId="1FDDE4D5" w:rsidR="006805FA" w:rsidRDefault="006805FA" w:rsidP="00707B7E">
      <w:pPr>
        <w:spacing w:after="0" w:line="240" w:lineRule="auto"/>
        <w:jc w:val="center"/>
        <w:rPr>
          <w:rFonts w:ascii="Times New Roman" w:hAnsi="Times New Roman" w:cs="Times New Roman"/>
          <w:b/>
          <w:bCs/>
          <w:sz w:val="20"/>
          <w:szCs w:val="20"/>
          <w:u w:val="single"/>
        </w:rPr>
      </w:pPr>
      <w:r w:rsidRPr="00DB7417">
        <w:rPr>
          <w:rFonts w:ascii="Times New Roman" w:hAnsi="Times New Roman" w:cs="Times New Roman"/>
          <w:b/>
          <w:bCs/>
          <w:sz w:val="20"/>
          <w:szCs w:val="20"/>
          <w:u w:val="single"/>
        </w:rPr>
        <w:t xml:space="preserve">RULES OF </w:t>
      </w:r>
      <w:proofErr w:type="spellStart"/>
      <w:r w:rsidR="007C5EBA">
        <w:rPr>
          <w:rFonts w:ascii="Times New Roman" w:hAnsi="Times New Roman" w:cs="Times New Roman"/>
          <w:b/>
          <w:bCs/>
          <w:sz w:val="20"/>
          <w:szCs w:val="20"/>
          <w:u w:val="single"/>
        </w:rPr>
        <w:t>e</w:t>
      </w:r>
      <w:r w:rsidRPr="00DB7417">
        <w:rPr>
          <w:rFonts w:ascii="Times New Roman" w:hAnsi="Times New Roman" w:cs="Times New Roman"/>
          <w:b/>
          <w:bCs/>
          <w:sz w:val="20"/>
          <w:szCs w:val="20"/>
          <w:u w:val="single"/>
        </w:rPr>
        <w:t>B</w:t>
      </w:r>
      <w:r w:rsidR="00364E8D">
        <w:rPr>
          <w:rFonts w:ascii="Times New Roman" w:hAnsi="Times New Roman" w:cs="Times New Roman"/>
          <w:b/>
          <w:bCs/>
          <w:sz w:val="20"/>
          <w:szCs w:val="20"/>
          <w:u w:val="single"/>
        </w:rPr>
        <w:t>UY</w:t>
      </w:r>
      <w:proofErr w:type="spellEnd"/>
    </w:p>
    <w:p w14:paraId="5A126A6D" w14:textId="612025FB" w:rsidR="006805FA" w:rsidRDefault="006805FA" w:rsidP="006805FA">
      <w:pPr>
        <w:spacing w:after="0" w:line="240" w:lineRule="auto"/>
        <w:ind w:left="720" w:hanging="720"/>
        <w:jc w:val="both"/>
        <w:rPr>
          <w:rFonts w:ascii="Times New Roman" w:hAnsi="Times New Roman" w:cs="Times New Roman"/>
          <w:b/>
          <w:bCs/>
          <w:sz w:val="20"/>
          <w:szCs w:val="20"/>
          <w:u w:val="single"/>
        </w:rPr>
      </w:pPr>
    </w:p>
    <w:p w14:paraId="42498186" w14:textId="77777777" w:rsidR="00701BB5" w:rsidRDefault="00701BB5" w:rsidP="006805FA">
      <w:pPr>
        <w:spacing w:after="0" w:line="240" w:lineRule="auto"/>
        <w:ind w:left="720" w:hanging="720"/>
        <w:jc w:val="both"/>
        <w:rPr>
          <w:rFonts w:ascii="Times New Roman" w:hAnsi="Times New Roman" w:cs="Times New Roman"/>
          <w:b/>
          <w:bCs/>
          <w:sz w:val="20"/>
          <w:szCs w:val="20"/>
          <w:u w:val="single"/>
        </w:rPr>
      </w:pPr>
    </w:p>
    <w:p w14:paraId="13F536AA" w14:textId="77777777" w:rsidR="00701BB5" w:rsidRDefault="00701BB5" w:rsidP="00701BB5">
      <w:pPr>
        <w:widowControl w:val="0"/>
        <w:tabs>
          <w:tab w:val="left" w:pos="720"/>
        </w:tabs>
        <w:autoSpaceDE w:val="0"/>
        <w:autoSpaceDN w:val="0"/>
        <w:spacing w:after="0" w:line="240" w:lineRule="auto"/>
        <w:jc w:val="both"/>
        <w:rPr>
          <w:rFonts w:ascii="Times New Roman" w:hAnsi="Times New Roman" w:cs="Times New Roman"/>
          <w:b/>
          <w:bCs/>
          <w:color w:val="242424"/>
          <w:sz w:val="20"/>
          <w:szCs w:val="20"/>
          <w:u w:val="single"/>
        </w:rPr>
      </w:pPr>
      <w:r w:rsidRPr="00A57F09">
        <w:rPr>
          <w:rFonts w:ascii="Times New Roman" w:hAnsi="Times New Roman" w:cs="Times New Roman"/>
          <w:b/>
          <w:bCs/>
          <w:color w:val="242424"/>
          <w:sz w:val="20"/>
          <w:szCs w:val="20"/>
          <w:u w:val="single"/>
        </w:rPr>
        <w:t>CONDITION</w:t>
      </w:r>
      <w:r>
        <w:rPr>
          <w:rFonts w:ascii="Times New Roman" w:hAnsi="Times New Roman" w:cs="Times New Roman"/>
          <w:b/>
          <w:bCs/>
          <w:color w:val="242424"/>
          <w:sz w:val="20"/>
          <w:szCs w:val="20"/>
          <w:u w:val="single"/>
        </w:rPr>
        <w:t>S</w:t>
      </w:r>
      <w:r w:rsidRPr="00A57F09">
        <w:rPr>
          <w:rFonts w:ascii="Times New Roman" w:hAnsi="Times New Roman" w:cs="Times New Roman"/>
          <w:b/>
          <w:bCs/>
          <w:color w:val="242424"/>
          <w:sz w:val="20"/>
          <w:szCs w:val="20"/>
          <w:u w:val="single"/>
        </w:rPr>
        <w:t xml:space="preserve"> OF SALE</w:t>
      </w:r>
    </w:p>
    <w:p w14:paraId="413EDD37" w14:textId="77777777" w:rsidR="00701BB5" w:rsidRDefault="00701BB5" w:rsidP="00701BB5">
      <w:pPr>
        <w:widowControl w:val="0"/>
        <w:tabs>
          <w:tab w:val="left" w:pos="720"/>
        </w:tabs>
        <w:autoSpaceDE w:val="0"/>
        <w:autoSpaceDN w:val="0"/>
        <w:spacing w:after="0" w:line="240" w:lineRule="auto"/>
        <w:jc w:val="both"/>
        <w:rPr>
          <w:rFonts w:ascii="Times New Roman" w:hAnsi="Times New Roman" w:cs="Times New Roman"/>
          <w:b/>
          <w:bCs/>
          <w:color w:val="242424"/>
          <w:sz w:val="20"/>
          <w:szCs w:val="20"/>
          <w:u w:val="single"/>
        </w:rPr>
      </w:pPr>
    </w:p>
    <w:p w14:paraId="23B96F6F" w14:textId="77777777" w:rsidR="00701BB5" w:rsidRDefault="00701BB5" w:rsidP="00701BB5">
      <w:pPr>
        <w:widowControl w:val="0"/>
        <w:tabs>
          <w:tab w:val="left" w:pos="720"/>
        </w:tabs>
        <w:autoSpaceDE w:val="0"/>
        <w:autoSpaceDN w:val="0"/>
        <w:spacing w:after="0" w:line="240" w:lineRule="auto"/>
        <w:ind w:left="720" w:right="159" w:hanging="720"/>
        <w:jc w:val="both"/>
        <w:rPr>
          <w:rFonts w:ascii="Times New Roman" w:hAnsi="Times New Roman" w:cs="Times New Roman"/>
          <w:sz w:val="20"/>
          <w:szCs w:val="20"/>
          <w:lang w:val="en-MY"/>
        </w:rPr>
      </w:pPr>
      <w:r w:rsidRPr="006E59C9">
        <w:rPr>
          <w:rFonts w:ascii="Times New Roman" w:hAnsi="Times New Roman" w:cs="Times New Roman"/>
          <w:color w:val="242424"/>
          <w:sz w:val="20"/>
          <w:szCs w:val="20"/>
        </w:rPr>
        <w:t>(a)</w:t>
      </w:r>
      <w:r w:rsidRPr="006E59C9">
        <w:rPr>
          <w:rFonts w:ascii="Times New Roman" w:hAnsi="Times New Roman" w:cs="Times New Roman"/>
          <w:color w:val="242424"/>
          <w:sz w:val="20"/>
          <w:szCs w:val="20"/>
        </w:rPr>
        <w:tab/>
      </w:r>
      <w:r>
        <w:rPr>
          <w:rFonts w:ascii="Times New Roman" w:hAnsi="Times New Roman" w:cs="Times New Roman"/>
          <w:sz w:val="20"/>
          <w:szCs w:val="20"/>
          <w:lang w:val="en-MY"/>
        </w:rPr>
        <w:t xml:space="preserve">The </w:t>
      </w:r>
      <w:r w:rsidRPr="006E59C9">
        <w:rPr>
          <w:rFonts w:ascii="Times New Roman" w:hAnsi="Times New Roman" w:cs="Times New Roman"/>
          <w:sz w:val="20"/>
          <w:szCs w:val="20"/>
          <w:lang w:val="en-MY"/>
        </w:rPr>
        <w:t>sale of the Property is on an “as is where is” basis”</w:t>
      </w:r>
      <w:r>
        <w:rPr>
          <w:rFonts w:ascii="Times New Roman" w:hAnsi="Times New Roman" w:cs="Times New Roman"/>
          <w:sz w:val="20"/>
          <w:szCs w:val="20"/>
          <w:lang w:val="en-MY"/>
        </w:rPr>
        <w:t>.</w:t>
      </w:r>
      <w:r w:rsidRPr="006E59C9">
        <w:rPr>
          <w:rFonts w:ascii="Times New Roman" w:hAnsi="Times New Roman" w:cs="Times New Roman"/>
          <w:sz w:val="20"/>
          <w:szCs w:val="20"/>
          <w:lang w:val="en-MY"/>
        </w:rPr>
        <w:t xml:space="preserve"> </w:t>
      </w:r>
      <w:r>
        <w:rPr>
          <w:rFonts w:ascii="Times New Roman" w:hAnsi="Times New Roman" w:cs="Times New Roman"/>
          <w:sz w:val="20"/>
          <w:szCs w:val="20"/>
          <w:lang w:val="en-MY"/>
        </w:rPr>
        <w:t xml:space="preserve">Property viewing/inspection is available by appointment. 3D walkthrough is provided for bidders who are unable to conduct physical viewing. </w:t>
      </w:r>
    </w:p>
    <w:p w14:paraId="1BF4B0BF" w14:textId="77777777" w:rsidR="00701BB5" w:rsidRDefault="00701BB5" w:rsidP="00701BB5">
      <w:pPr>
        <w:widowControl w:val="0"/>
        <w:tabs>
          <w:tab w:val="left" w:pos="720"/>
        </w:tabs>
        <w:autoSpaceDE w:val="0"/>
        <w:autoSpaceDN w:val="0"/>
        <w:spacing w:after="0" w:line="240" w:lineRule="auto"/>
        <w:ind w:right="159"/>
        <w:jc w:val="both"/>
        <w:rPr>
          <w:rFonts w:ascii="Times New Roman" w:hAnsi="Times New Roman" w:cs="Times New Roman"/>
          <w:sz w:val="20"/>
          <w:szCs w:val="20"/>
          <w:lang w:val="en-MY"/>
        </w:rPr>
      </w:pPr>
    </w:p>
    <w:p w14:paraId="152D4470" w14:textId="77777777" w:rsidR="00701BB5" w:rsidRDefault="00701BB5" w:rsidP="00701BB5">
      <w:pPr>
        <w:widowControl w:val="0"/>
        <w:tabs>
          <w:tab w:val="left" w:pos="720"/>
        </w:tabs>
        <w:autoSpaceDE w:val="0"/>
        <w:autoSpaceDN w:val="0"/>
        <w:spacing w:after="0" w:line="240" w:lineRule="auto"/>
        <w:ind w:right="159"/>
        <w:jc w:val="both"/>
        <w:rPr>
          <w:rFonts w:ascii="Times New Roman" w:hAnsi="Times New Roman" w:cs="Times New Roman"/>
          <w:sz w:val="20"/>
          <w:szCs w:val="20"/>
          <w:lang w:val="en-MY"/>
        </w:rPr>
      </w:pPr>
      <w:r>
        <w:rPr>
          <w:rFonts w:ascii="Times New Roman" w:hAnsi="Times New Roman" w:cs="Times New Roman"/>
          <w:sz w:val="20"/>
          <w:szCs w:val="20"/>
          <w:lang w:val="en-MY"/>
        </w:rPr>
        <w:t>(b)</w:t>
      </w:r>
      <w:r>
        <w:rPr>
          <w:rFonts w:ascii="Times New Roman" w:hAnsi="Times New Roman" w:cs="Times New Roman"/>
          <w:sz w:val="20"/>
          <w:szCs w:val="20"/>
          <w:lang w:val="en-MY"/>
        </w:rPr>
        <w:tab/>
        <w:t>The initial deposit shall be deemed as the earnest deposit upon successful bidding.</w:t>
      </w:r>
    </w:p>
    <w:p w14:paraId="04A7473F" w14:textId="77777777" w:rsidR="00701BB5" w:rsidRDefault="00701BB5" w:rsidP="00701BB5">
      <w:pPr>
        <w:widowControl w:val="0"/>
        <w:tabs>
          <w:tab w:val="left" w:pos="720"/>
        </w:tabs>
        <w:autoSpaceDE w:val="0"/>
        <w:autoSpaceDN w:val="0"/>
        <w:spacing w:after="0" w:line="240" w:lineRule="auto"/>
        <w:ind w:right="159"/>
        <w:jc w:val="both"/>
        <w:rPr>
          <w:rFonts w:ascii="Times New Roman" w:hAnsi="Times New Roman" w:cs="Times New Roman"/>
          <w:sz w:val="20"/>
          <w:szCs w:val="20"/>
          <w:lang w:val="en-MY"/>
        </w:rPr>
      </w:pPr>
    </w:p>
    <w:p w14:paraId="2064E519" w14:textId="77777777" w:rsidR="00701BB5" w:rsidRDefault="00701BB5" w:rsidP="00701BB5">
      <w:pPr>
        <w:widowControl w:val="0"/>
        <w:tabs>
          <w:tab w:val="left" w:pos="720"/>
        </w:tabs>
        <w:autoSpaceDE w:val="0"/>
        <w:autoSpaceDN w:val="0"/>
        <w:spacing w:after="0" w:line="240" w:lineRule="auto"/>
        <w:ind w:left="720" w:right="159" w:hanging="720"/>
        <w:jc w:val="both"/>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r>
      <w:r w:rsidRPr="006E59C9">
        <w:rPr>
          <w:rFonts w:ascii="Times New Roman" w:hAnsi="Times New Roman" w:cs="Times New Roman"/>
          <w:sz w:val="20"/>
          <w:szCs w:val="20"/>
        </w:rPr>
        <w:t>The successful bidder is required to</w:t>
      </w:r>
      <w:r>
        <w:rPr>
          <w:rFonts w:ascii="Times New Roman" w:hAnsi="Times New Roman" w:cs="Times New Roman"/>
          <w:sz w:val="20"/>
          <w:szCs w:val="20"/>
        </w:rPr>
        <w:t xml:space="preserve"> </w:t>
      </w:r>
      <w:r w:rsidRPr="006E59C9">
        <w:rPr>
          <w:rFonts w:ascii="Times New Roman" w:hAnsi="Times New Roman" w:cs="Times New Roman"/>
          <w:sz w:val="20"/>
          <w:szCs w:val="20"/>
        </w:rPr>
        <w:t xml:space="preserve">appoint his solicitor and enter into a Sale and Purchase Agreement with the Vendor within 21 working days after the auction day. </w:t>
      </w:r>
    </w:p>
    <w:p w14:paraId="59B5C62C" w14:textId="77777777" w:rsidR="00701BB5" w:rsidRPr="006E59C9" w:rsidRDefault="00701BB5" w:rsidP="00701BB5">
      <w:pPr>
        <w:widowControl w:val="0"/>
        <w:tabs>
          <w:tab w:val="left" w:pos="720"/>
        </w:tabs>
        <w:autoSpaceDE w:val="0"/>
        <w:autoSpaceDN w:val="0"/>
        <w:spacing w:after="0" w:line="240" w:lineRule="auto"/>
        <w:ind w:left="720" w:right="159" w:hanging="720"/>
        <w:jc w:val="both"/>
        <w:rPr>
          <w:rFonts w:ascii="Times New Roman" w:hAnsi="Times New Roman" w:cs="Times New Roman"/>
          <w:sz w:val="20"/>
          <w:szCs w:val="20"/>
        </w:rPr>
      </w:pPr>
    </w:p>
    <w:p w14:paraId="2D807AE0" w14:textId="77777777" w:rsidR="00701BB5" w:rsidRDefault="00701BB5" w:rsidP="00701BB5">
      <w:pPr>
        <w:widowControl w:val="0"/>
        <w:tabs>
          <w:tab w:val="left" w:pos="720"/>
        </w:tabs>
        <w:autoSpaceDE w:val="0"/>
        <w:autoSpaceDN w:val="0"/>
        <w:spacing w:after="0" w:line="240" w:lineRule="auto"/>
        <w:ind w:left="720" w:right="159" w:hanging="720"/>
        <w:jc w:val="both"/>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t>The difference between the initial deposit and a sum equivalent to ten percent (10%) of the successful bid price / purchase price (“</w:t>
      </w:r>
      <w:r w:rsidRPr="006E59C9">
        <w:rPr>
          <w:rFonts w:ascii="Times New Roman" w:hAnsi="Times New Roman" w:cs="Times New Roman"/>
          <w:sz w:val="20"/>
          <w:szCs w:val="20"/>
        </w:rPr>
        <w:t>Balance Deposit</w:t>
      </w:r>
      <w:r>
        <w:rPr>
          <w:rFonts w:ascii="Times New Roman" w:hAnsi="Times New Roman" w:cs="Times New Roman"/>
          <w:sz w:val="20"/>
          <w:szCs w:val="20"/>
        </w:rPr>
        <w:t>”)</w:t>
      </w:r>
      <w:r w:rsidRPr="006E59C9">
        <w:rPr>
          <w:rFonts w:ascii="Times New Roman" w:hAnsi="Times New Roman" w:cs="Times New Roman"/>
          <w:sz w:val="20"/>
          <w:szCs w:val="20"/>
        </w:rPr>
        <w:t xml:space="preserve"> shall be paid directly to the Vendor</w:t>
      </w:r>
      <w:r>
        <w:rPr>
          <w:rFonts w:ascii="Times New Roman" w:hAnsi="Times New Roman" w:cs="Times New Roman"/>
          <w:sz w:val="20"/>
          <w:szCs w:val="20"/>
        </w:rPr>
        <w:t>’s solicitor</w:t>
      </w:r>
      <w:r w:rsidRPr="006E59C9">
        <w:rPr>
          <w:rFonts w:ascii="Times New Roman" w:hAnsi="Times New Roman" w:cs="Times New Roman"/>
          <w:sz w:val="20"/>
          <w:szCs w:val="20"/>
        </w:rPr>
        <w:t xml:space="preserve"> upon execution of Sale and Purchase Agreement subject to the retention of 3% for RPGT (if any).</w:t>
      </w:r>
    </w:p>
    <w:p w14:paraId="34F6A4A3" w14:textId="77777777" w:rsidR="00701BB5" w:rsidRPr="006E59C9" w:rsidRDefault="00701BB5" w:rsidP="00701BB5">
      <w:pPr>
        <w:widowControl w:val="0"/>
        <w:tabs>
          <w:tab w:val="left" w:pos="720"/>
        </w:tabs>
        <w:autoSpaceDE w:val="0"/>
        <w:autoSpaceDN w:val="0"/>
        <w:spacing w:after="0" w:line="240" w:lineRule="auto"/>
        <w:ind w:left="720" w:right="159" w:hanging="720"/>
        <w:jc w:val="both"/>
        <w:rPr>
          <w:rFonts w:ascii="Times New Roman" w:hAnsi="Times New Roman" w:cs="Times New Roman"/>
          <w:sz w:val="20"/>
          <w:szCs w:val="20"/>
        </w:rPr>
      </w:pPr>
    </w:p>
    <w:p w14:paraId="7516E311" w14:textId="77777777" w:rsidR="00701BB5" w:rsidRDefault="00701BB5" w:rsidP="00701BB5">
      <w:pPr>
        <w:widowControl w:val="0"/>
        <w:tabs>
          <w:tab w:val="left" w:pos="720"/>
        </w:tabs>
        <w:autoSpaceDE w:val="0"/>
        <w:autoSpaceDN w:val="0"/>
        <w:spacing w:after="0" w:line="240" w:lineRule="auto"/>
        <w:ind w:left="720" w:right="159" w:hanging="720"/>
        <w:jc w:val="both"/>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rPr>
        <w:tab/>
      </w:r>
      <w:r w:rsidRPr="006E59C9">
        <w:rPr>
          <w:rFonts w:ascii="Times New Roman" w:hAnsi="Times New Roman" w:cs="Times New Roman"/>
          <w:sz w:val="20"/>
          <w:szCs w:val="20"/>
        </w:rPr>
        <w:t xml:space="preserve">Balance Purchase Price shall be paid to the Vendor within three (3) months from the date of signing Sale and Purchase Agreement (‘the Completion Date”). </w:t>
      </w:r>
    </w:p>
    <w:p w14:paraId="0A120BEC" w14:textId="77777777" w:rsidR="00701BB5" w:rsidRPr="006E59C9" w:rsidRDefault="00701BB5" w:rsidP="00701BB5">
      <w:pPr>
        <w:widowControl w:val="0"/>
        <w:tabs>
          <w:tab w:val="left" w:pos="720"/>
        </w:tabs>
        <w:autoSpaceDE w:val="0"/>
        <w:autoSpaceDN w:val="0"/>
        <w:spacing w:after="0" w:line="240" w:lineRule="auto"/>
        <w:ind w:left="720" w:right="159" w:hanging="720"/>
        <w:jc w:val="both"/>
        <w:rPr>
          <w:rFonts w:ascii="Times New Roman" w:hAnsi="Times New Roman" w:cs="Times New Roman"/>
          <w:sz w:val="20"/>
          <w:szCs w:val="20"/>
        </w:rPr>
      </w:pPr>
    </w:p>
    <w:p w14:paraId="7160233D" w14:textId="77777777" w:rsidR="00701BB5" w:rsidRDefault="00701BB5" w:rsidP="00701BB5">
      <w:pPr>
        <w:widowControl w:val="0"/>
        <w:tabs>
          <w:tab w:val="left" w:pos="720"/>
        </w:tabs>
        <w:autoSpaceDE w:val="0"/>
        <w:autoSpaceDN w:val="0"/>
        <w:spacing w:after="0" w:line="240" w:lineRule="auto"/>
        <w:ind w:left="720" w:right="159" w:hanging="720"/>
        <w:jc w:val="both"/>
        <w:rPr>
          <w:rFonts w:ascii="Times New Roman" w:hAnsi="Times New Roman" w:cs="Times New Roman"/>
          <w:sz w:val="20"/>
          <w:szCs w:val="20"/>
        </w:rPr>
      </w:pPr>
      <w:r>
        <w:rPr>
          <w:rFonts w:ascii="Times New Roman" w:hAnsi="Times New Roman" w:cs="Times New Roman"/>
          <w:sz w:val="20"/>
          <w:szCs w:val="20"/>
        </w:rPr>
        <w:t>(f)</w:t>
      </w:r>
      <w:r w:rsidRPr="006E59C9">
        <w:rPr>
          <w:rFonts w:ascii="Times New Roman" w:hAnsi="Times New Roman" w:cs="Times New Roman"/>
          <w:sz w:val="20"/>
          <w:szCs w:val="20"/>
        </w:rPr>
        <w:tab/>
        <w:t>Extension of time of one (1) month (“the Extended Completion Date”) shall be granted by the Vendor to the Purchaser to pay the Balance Purchase Price subject to late payment charge at eight percent (8%) per annum calculated daily basis on the Balance Purchase Price.</w:t>
      </w:r>
    </w:p>
    <w:p w14:paraId="1034D872" w14:textId="77777777" w:rsidR="00701BB5" w:rsidRDefault="00701BB5" w:rsidP="00701BB5">
      <w:pPr>
        <w:widowControl w:val="0"/>
        <w:tabs>
          <w:tab w:val="left" w:pos="720"/>
        </w:tabs>
        <w:autoSpaceDE w:val="0"/>
        <w:autoSpaceDN w:val="0"/>
        <w:spacing w:after="0" w:line="240" w:lineRule="auto"/>
        <w:ind w:left="720" w:right="159" w:hanging="720"/>
        <w:jc w:val="both"/>
        <w:rPr>
          <w:rFonts w:ascii="Times New Roman" w:hAnsi="Times New Roman" w:cs="Times New Roman"/>
          <w:sz w:val="20"/>
          <w:szCs w:val="20"/>
        </w:rPr>
      </w:pPr>
    </w:p>
    <w:p w14:paraId="56603580" w14:textId="77777777" w:rsidR="00701BB5" w:rsidRDefault="00701BB5" w:rsidP="00701BB5">
      <w:pPr>
        <w:widowControl w:val="0"/>
        <w:tabs>
          <w:tab w:val="left" w:pos="720"/>
        </w:tabs>
        <w:autoSpaceDE w:val="0"/>
        <w:autoSpaceDN w:val="0"/>
        <w:spacing w:after="0" w:line="240" w:lineRule="auto"/>
        <w:ind w:left="720" w:right="159" w:hanging="720"/>
        <w:jc w:val="both"/>
        <w:rPr>
          <w:rFonts w:ascii="Times New Roman" w:hAnsi="Times New Roman" w:cs="Times New Roman"/>
          <w:sz w:val="20"/>
          <w:szCs w:val="20"/>
        </w:rPr>
      </w:pPr>
      <w:r>
        <w:rPr>
          <w:rFonts w:ascii="Times New Roman" w:hAnsi="Times New Roman" w:cs="Times New Roman"/>
          <w:sz w:val="20"/>
          <w:szCs w:val="20"/>
        </w:rPr>
        <w:t>(g)</w:t>
      </w:r>
      <w:r>
        <w:rPr>
          <w:rFonts w:ascii="Times New Roman" w:hAnsi="Times New Roman" w:cs="Times New Roman"/>
          <w:sz w:val="20"/>
          <w:szCs w:val="20"/>
        </w:rPr>
        <w:tab/>
      </w:r>
      <w:r w:rsidRPr="00A97AA4">
        <w:rPr>
          <w:rFonts w:ascii="Times New Roman" w:hAnsi="Times New Roman" w:cs="Times New Roman"/>
          <w:b/>
          <w:bCs/>
          <w:sz w:val="20"/>
          <w:szCs w:val="20"/>
          <w:u w:val="single"/>
        </w:rPr>
        <w:t>Purchaser</w:t>
      </w:r>
    </w:p>
    <w:p w14:paraId="43F15028" w14:textId="77777777" w:rsidR="00701BB5" w:rsidRDefault="00701BB5" w:rsidP="00701BB5">
      <w:pPr>
        <w:widowControl w:val="0"/>
        <w:tabs>
          <w:tab w:val="left" w:pos="720"/>
        </w:tabs>
        <w:autoSpaceDE w:val="0"/>
        <w:autoSpaceDN w:val="0"/>
        <w:spacing w:after="0" w:line="240" w:lineRule="auto"/>
        <w:ind w:left="720" w:right="159" w:hanging="720"/>
        <w:jc w:val="both"/>
        <w:rPr>
          <w:rFonts w:ascii="Times New Roman" w:hAnsi="Times New Roman" w:cs="Times New Roman"/>
          <w:sz w:val="20"/>
          <w:szCs w:val="20"/>
        </w:rPr>
      </w:pPr>
      <w:r>
        <w:rPr>
          <w:rFonts w:ascii="Times New Roman" w:hAnsi="Times New Roman" w:cs="Times New Roman"/>
          <w:sz w:val="20"/>
          <w:szCs w:val="20"/>
        </w:rPr>
        <w:tab/>
      </w:r>
      <w:r w:rsidRPr="00F04FE3">
        <w:rPr>
          <w:rFonts w:ascii="Times New Roman" w:hAnsi="Times New Roman" w:cs="Times New Roman"/>
          <w:sz w:val="20"/>
          <w:szCs w:val="20"/>
        </w:rPr>
        <w:t xml:space="preserve">If the Purchaser fails and/or refuse to execute the Sale and Purchase Agreement within the </w:t>
      </w:r>
      <w:proofErr w:type="gramStart"/>
      <w:r>
        <w:rPr>
          <w:rFonts w:ascii="Times New Roman" w:hAnsi="Times New Roman" w:cs="Times New Roman"/>
          <w:sz w:val="20"/>
          <w:szCs w:val="20"/>
        </w:rPr>
        <w:t>twenty one</w:t>
      </w:r>
      <w:proofErr w:type="gramEnd"/>
      <w:r>
        <w:rPr>
          <w:rFonts w:ascii="Times New Roman" w:hAnsi="Times New Roman" w:cs="Times New Roman"/>
          <w:sz w:val="20"/>
          <w:szCs w:val="20"/>
        </w:rPr>
        <w:t xml:space="preserve"> (21) working days after the Auction Sale,</w:t>
      </w:r>
      <w:r w:rsidRPr="00F04FE3">
        <w:rPr>
          <w:rFonts w:ascii="Times New Roman" w:hAnsi="Times New Roman" w:cs="Times New Roman"/>
          <w:sz w:val="20"/>
          <w:szCs w:val="20"/>
        </w:rPr>
        <w:t xml:space="preserve"> after the terms and conditions in the Sale and Purchase Agreement have been mutually agreed, the Earnest Deposit paid shall be forfeited by the Vendor. </w:t>
      </w:r>
    </w:p>
    <w:p w14:paraId="1B9CF483" w14:textId="77777777" w:rsidR="00701BB5" w:rsidRPr="00A97AA4" w:rsidRDefault="00701BB5" w:rsidP="00701BB5">
      <w:pPr>
        <w:widowControl w:val="0"/>
        <w:tabs>
          <w:tab w:val="left" w:pos="720"/>
        </w:tabs>
        <w:autoSpaceDE w:val="0"/>
        <w:autoSpaceDN w:val="0"/>
        <w:spacing w:after="0" w:line="240" w:lineRule="auto"/>
        <w:ind w:left="720" w:right="159" w:hanging="720"/>
        <w:jc w:val="both"/>
        <w:rPr>
          <w:rFonts w:ascii="Times New Roman" w:hAnsi="Times New Roman" w:cs="Times New Roman"/>
          <w:b/>
          <w:bCs/>
          <w:sz w:val="20"/>
          <w:szCs w:val="20"/>
          <w:u w:val="single"/>
        </w:rPr>
      </w:pPr>
      <w:r>
        <w:rPr>
          <w:rFonts w:ascii="Times New Roman" w:hAnsi="Times New Roman" w:cs="Times New Roman"/>
          <w:sz w:val="20"/>
          <w:szCs w:val="20"/>
        </w:rPr>
        <w:tab/>
      </w:r>
      <w:r w:rsidRPr="00A97AA4">
        <w:rPr>
          <w:rFonts w:ascii="Times New Roman" w:hAnsi="Times New Roman" w:cs="Times New Roman"/>
          <w:b/>
          <w:bCs/>
          <w:sz w:val="20"/>
          <w:szCs w:val="20"/>
          <w:u w:val="single"/>
        </w:rPr>
        <w:t>Vendor</w:t>
      </w:r>
    </w:p>
    <w:p w14:paraId="6F5D013B" w14:textId="77777777" w:rsidR="00701BB5" w:rsidRDefault="00701BB5" w:rsidP="00701BB5">
      <w:pPr>
        <w:widowControl w:val="0"/>
        <w:tabs>
          <w:tab w:val="left" w:pos="720"/>
        </w:tabs>
        <w:autoSpaceDE w:val="0"/>
        <w:autoSpaceDN w:val="0"/>
        <w:spacing w:after="0" w:line="240" w:lineRule="auto"/>
        <w:ind w:left="720" w:right="159" w:hanging="720"/>
        <w:jc w:val="both"/>
        <w:rPr>
          <w:rFonts w:ascii="Times New Roman" w:hAnsi="Times New Roman" w:cs="Times New Roman"/>
          <w:sz w:val="20"/>
          <w:szCs w:val="20"/>
        </w:rPr>
      </w:pPr>
      <w:r>
        <w:rPr>
          <w:rFonts w:ascii="Times New Roman" w:hAnsi="Times New Roman" w:cs="Times New Roman"/>
          <w:sz w:val="20"/>
          <w:szCs w:val="20"/>
        </w:rPr>
        <w:tab/>
      </w:r>
      <w:r w:rsidRPr="00F04FE3">
        <w:rPr>
          <w:rFonts w:ascii="Times New Roman" w:hAnsi="Times New Roman" w:cs="Times New Roman"/>
          <w:sz w:val="20"/>
          <w:szCs w:val="20"/>
        </w:rPr>
        <w:t>If the Vendor fails and/or refuse to execute the Sale and Purchase Agreement</w:t>
      </w:r>
      <w:r>
        <w:rPr>
          <w:rFonts w:ascii="Times New Roman" w:hAnsi="Times New Roman" w:cs="Times New Roman"/>
          <w:sz w:val="20"/>
          <w:szCs w:val="20"/>
        </w:rPr>
        <w:t xml:space="preserve"> </w:t>
      </w:r>
      <w:r w:rsidRPr="00F04FE3">
        <w:rPr>
          <w:rFonts w:ascii="Times New Roman" w:hAnsi="Times New Roman" w:cs="Times New Roman"/>
          <w:sz w:val="20"/>
          <w:szCs w:val="20"/>
        </w:rPr>
        <w:t xml:space="preserve">within </w:t>
      </w:r>
      <w:proofErr w:type="gramStart"/>
      <w:r>
        <w:rPr>
          <w:rFonts w:ascii="Times New Roman" w:hAnsi="Times New Roman" w:cs="Times New Roman"/>
          <w:sz w:val="20"/>
          <w:szCs w:val="20"/>
        </w:rPr>
        <w:t>twenty one</w:t>
      </w:r>
      <w:proofErr w:type="gramEnd"/>
      <w:r>
        <w:rPr>
          <w:rFonts w:ascii="Times New Roman" w:hAnsi="Times New Roman" w:cs="Times New Roman"/>
          <w:sz w:val="20"/>
          <w:szCs w:val="20"/>
        </w:rPr>
        <w:t xml:space="preserve"> (21) working days after the Auction Sale, </w:t>
      </w:r>
      <w:r w:rsidRPr="00F04FE3">
        <w:rPr>
          <w:rFonts w:ascii="Times New Roman" w:hAnsi="Times New Roman" w:cs="Times New Roman"/>
          <w:sz w:val="20"/>
          <w:szCs w:val="20"/>
        </w:rPr>
        <w:t>after the terms and conditions in the Sale and Purchase Agreement have been mutually agreed, the Purchaser shall be entitled to terminate the contract and the Vendor hereby agrees to refund the Earnest Deposit interest free, together with a further sum equivalent to Earnest Deposit as agreed liquidated damages.</w:t>
      </w:r>
    </w:p>
    <w:p w14:paraId="5E0524C0" w14:textId="77777777" w:rsidR="00701BB5" w:rsidRDefault="00701BB5" w:rsidP="00701BB5">
      <w:pPr>
        <w:widowControl w:val="0"/>
        <w:tabs>
          <w:tab w:val="left" w:pos="720"/>
        </w:tabs>
        <w:autoSpaceDE w:val="0"/>
        <w:autoSpaceDN w:val="0"/>
        <w:spacing w:after="0" w:line="240" w:lineRule="auto"/>
        <w:ind w:left="720" w:right="159" w:hanging="720"/>
        <w:jc w:val="both"/>
        <w:rPr>
          <w:rFonts w:ascii="Times New Roman" w:hAnsi="Times New Roman" w:cs="Times New Roman"/>
          <w:sz w:val="20"/>
          <w:szCs w:val="20"/>
        </w:rPr>
      </w:pPr>
      <w:r w:rsidRPr="00F04FE3">
        <w:rPr>
          <w:rFonts w:ascii="Times New Roman" w:hAnsi="Times New Roman" w:cs="Times New Roman"/>
          <w:sz w:val="20"/>
          <w:szCs w:val="20"/>
        </w:rPr>
        <w:t xml:space="preserve"> </w:t>
      </w:r>
    </w:p>
    <w:p w14:paraId="065FBE62" w14:textId="77777777" w:rsidR="00701BB5" w:rsidRPr="00F04FE3" w:rsidRDefault="00701BB5" w:rsidP="00701BB5">
      <w:pPr>
        <w:widowControl w:val="0"/>
        <w:tabs>
          <w:tab w:val="left" w:pos="720"/>
        </w:tabs>
        <w:autoSpaceDE w:val="0"/>
        <w:autoSpaceDN w:val="0"/>
        <w:spacing w:after="0" w:line="240" w:lineRule="auto"/>
        <w:ind w:left="720" w:right="159" w:hanging="720"/>
        <w:jc w:val="both"/>
        <w:rPr>
          <w:rFonts w:ascii="Times New Roman" w:hAnsi="Times New Roman" w:cs="Times New Roman"/>
          <w:sz w:val="20"/>
          <w:szCs w:val="20"/>
        </w:rPr>
      </w:pPr>
      <w:r>
        <w:rPr>
          <w:rFonts w:ascii="Times New Roman" w:hAnsi="Times New Roman" w:cs="Times New Roman"/>
          <w:sz w:val="20"/>
          <w:szCs w:val="20"/>
        </w:rPr>
        <w:t>(h)</w:t>
      </w:r>
      <w:r>
        <w:rPr>
          <w:rFonts w:ascii="Times New Roman" w:hAnsi="Times New Roman" w:cs="Times New Roman"/>
          <w:sz w:val="20"/>
          <w:szCs w:val="20"/>
        </w:rPr>
        <w:tab/>
      </w:r>
      <w:r w:rsidRPr="00A734EF">
        <w:rPr>
          <w:rFonts w:ascii="Times New Roman" w:hAnsi="Times New Roman" w:cs="Times New Roman"/>
          <w:sz w:val="20"/>
          <w:szCs w:val="20"/>
        </w:rPr>
        <w:t>The Vendor and Purchaser shall bear their own solicitors’ costs in connection</w:t>
      </w:r>
      <w:r>
        <w:rPr>
          <w:rFonts w:ascii="Times New Roman" w:hAnsi="Times New Roman" w:cs="Times New Roman"/>
          <w:sz w:val="20"/>
          <w:szCs w:val="20"/>
        </w:rPr>
        <w:t xml:space="preserve"> </w:t>
      </w:r>
      <w:r w:rsidRPr="00A734EF">
        <w:rPr>
          <w:rFonts w:ascii="Times New Roman" w:hAnsi="Times New Roman" w:cs="Times New Roman"/>
          <w:sz w:val="20"/>
          <w:szCs w:val="20"/>
        </w:rPr>
        <w:t xml:space="preserve">with this sale transaction but the Purchaser shall bear the Ad Valorem stamp duty.  </w:t>
      </w:r>
    </w:p>
    <w:p w14:paraId="694194C5" w14:textId="77777777" w:rsidR="00701BB5" w:rsidRDefault="00701BB5" w:rsidP="006805FA">
      <w:pPr>
        <w:spacing w:after="0" w:line="240" w:lineRule="auto"/>
        <w:ind w:left="720" w:hanging="720"/>
        <w:jc w:val="both"/>
        <w:rPr>
          <w:rFonts w:ascii="Times New Roman" w:hAnsi="Times New Roman" w:cs="Times New Roman"/>
          <w:b/>
          <w:bCs/>
          <w:sz w:val="20"/>
          <w:szCs w:val="20"/>
          <w:u w:val="single"/>
        </w:rPr>
      </w:pPr>
    </w:p>
    <w:p w14:paraId="073F45A4" w14:textId="77777777" w:rsidR="00707B7E" w:rsidRDefault="00707B7E" w:rsidP="006805FA">
      <w:pPr>
        <w:spacing w:after="0" w:line="240" w:lineRule="auto"/>
        <w:ind w:left="720" w:hanging="720"/>
        <w:jc w:val="both"/>
        <w:rPr>
          <w:rFonts w:ascii="Times New Roman" w:hAnsi="Times New Roman" w:cs="Times New Roman"/>
          <w:b/>
          <w:bCs/>
          <w:sz w:val="20"/>
          <w:szCs w:val="20"/>
          <w:u w:val="single"/>
        </w:rPr>
      </w:pPr>
    </w:p>
    <w:p w14:paraId="295DFE34" w14:textId="118A71DF" w:rsidR="008E0957" w:rsidRDefault="00701BB5" w:rsidP="006805FA">
      <w:pPr>
        <w:spacing w:after="0" w:line="240" w:lineRule="auto"/>
        <w:ind w:left="720" w:hanging="720"/>
        <w:jc w:val="both"/>
        <w:rPr>
          <w:rFonts w:ascii="Times New Roman" w:hAnsi="Times New Roman" w:cs="Times New Roman"/>
          <w:b/>
          <w:bCs/>
          <w:sz w:val="20"/>
          <w:szCs w:val="20"/>
          <w:u w:val="single"/>
        </w:rPr>
      </w:pPr>
      <w:r>
        <w:rPr>
          <w:rFonts w:ascii="Times New Roman" w:hAnsi="Times New Roman" w:cs="Times New Roman"/>
          <w:b/>
          <w:bCs/>
          <w:sz w:val="20"/>
          <w:szCs w:val="20"/>
          <w:u w:val="single"/>
        </w:rPr>
        <w:t>REGISTRATION</w:t>
      </w:r>
      <w:r w:rsidR="008E0957">
        <w:rPr>
          <w:rFonts w:ascii="Times New Roman" w:hAnsi="Times New Roman" w:cs="Times New Roman"/>
          <w:b/>
          <w:bCs/>
          <w:sz w:val="20"/>
          <w:szCs w:val="20"/>
          <w:u w:val="single"/>
        </w:rPr>
        <w:t xml:space="preserve"> OF BIDDERS</w:t>
      </w:r>
    </w:p>
    <w:p w14:paraId="432A6D1A" w14:textId="77777777" w:rsidR="00701BB5" w:rsidRPr="00DB7417" w:rsidRDefault="00701BB5" w:rsidP="006805FA">
      <w:pPr>
        <w:spacing w:after="0" w:line="240" w:lineRule="auto"/>
        <w:ind w:left="720" w:hanging="720"/>
        <w:jc w:val="both"/>
        <w:rPr>
          <w:rFonts w:ascii="Times New Roman" w:hAnsi="Times New Roman" w:cs="Times New Roman"/>
          <w:b/>
          <w:bCs/>
          <w:sz w:val="20"/>
          <w:szCs w:val="20"/>
          <w:u w:val="single"/>
        </w:rPr>
      </w:pPr>
    </w:p>
    <w:p w14:paraId="3639F969" w14:textId="75A85C69" w:rsidR="008E0957" w:rsidRPr="00840549" w:rsidRDefault="004E70C4" w:rsidP="00840549">
      <w:pPr>
        <w:pStyle w:val="ListParagraph"/>
        <w:widowControl w:val="0"/>
        <w:numPr>
          <w:ilvl w:val="0"/>
          <w:numId w:val="1"/>
        </w:numPr>
        <w:tabs>
          <w:tab w:val="left" w:pos="990"/>
        </w:tabs>
        <w:autoSpaceDE w:val="0"/>
        <w:autoSpaceDN w:val="0"/>
        <w:spacing w:after="0" w:line="240" w:lineRule="auto"/>
        <w:ind w:left="720" w:right="245" w:hanging="720"/>
        <w:contextualSpacing w:val="0"/>
        <w:jc w:val="both"/>
        <w:rPr>
          <w:rFonts w:ascii="Times New Roman" w:hAnsi="Times New Roman" w:cs="Times New Roman"/>
          <w:sz w:val="20"/>
          <w:szCs w:val="20"/>
        </w:rPr>
      </w:pPr>
      <w:bookmarkStart w:id="0" w:name="_Hlk47946592"/>
      <w:r>
        <w:rPr>
          <w:rFonts w:ascii="Times New Roman" w:hAnsi="Times New Roman" w:cs="Times New Roman"/>
          <w:sz w:val="20"/>
          <w:szCs w:val="20"/>
        </w:rPr>
        <w:t>All intending bidders are required to r</w:t>
      </w:r>
      <w:r w:rsidR="0082389F">
        <w:rPr>
          <w:rFonts w:ascii="Times New Roman" w:hAnsi="Times New Roman" w:cs="Times New Roman"/>
          <w:sz w:val="20"/>
          <w:szCs w:val="20"/>
        </w:rPr>
        <w:t xml:space="preserve">egister as a bidder on Jalin Realty </w:t>
      </w:r>
      <w:proofErr w:type="spellStart"/>
      <w:r w:rsidR="0082389F">
        <w:rPr>
          <w:rFonts w:ascii="Times New Roman" w:hAnsi="Times New Roman" w:cs="Times New Roman"/>
          <w:sz w:val="20"/>
          <w:szCs w:val="20"/>
        </w:rPr>
        <w:t>Sdn</w:t>
      </w:r>
      <w:proofErr w:type="spellEnd"/>
      <w:r w:rsidR="0082389F">
        <w:rPr>
          <w:rFonts w:ascii="Times New Roman" w:hAnsi="Times New Roman" w:cs="Times New Roman"/>
          <w:sz w:val="20"/>
          <w:szCs w:val="20"/>
        </w:rPr>
        <w:t xml:space="preserve"> </w:t>
      </w:r>
      <w:proofErr w:type="spellStart"/>
      <w:r w:rsidR="0082389F">
        <w:rPr>
          <w:rFonts w:ascii="Times New Roman" w:hAnsi="Times New Roman" w:cs="Times New Roman"/>
          <w:sz w:val="20"/>
          <w:szCs w:val="20"/>
        </w:rPr>
        <w:t>Bhd’s</w:t>
      </w:r>
      <w:proofErr w:type="spellEnd"/>
      <w:r w:rsidR="0082389F">
        <w:rPr>
          <w:rFonts w:ascii="Times New Roman" w:hAnsi="Times New Roman" w:cs="Times New Roman"/>
          <w:sz w:val="20"/>
          <w:szCs w:val="20"/>
        </w:rPr>
        <w:t xml:space="preserve"> online platform</w:t>
      </w:r>
      <w:r w:rsidR="00847980">
        <w:rPr>
          <w:rFonts w:ascii="Times New Roman" w:hAnsi="Times New Roman" w:cs="Times New Roman"/>
          <w:sz w:val="20"/>
          <w:szCs w:val="20"/>
        </w:rPr>
        <w:t>.</w:t>
      </w:r>
      <w:r w:rsidR="00462D50">
        <w:rPr>
          <w:rFonts w:ascii="Times New Roman" w:hAnsi="Times New Roman" w:cs="Times New Roman"/>
          <w:sz w:val="20"/>
          <w:szCs w:val="20"/>
        </w:rPr>
        <w:t xml:space="preserve"> Registration of bidders will </w:t>
      </w:r>
      <w:r w:rsidR="00462D50" w:rsidRPr="006B7D6D">
        <w:rPr>
          <w:rFonts w:ascii="Times New Roman" w:hAnsi="Times New Roman" w:cs="Times New Roman"/>
          <w:sz w:val="20"/>
          <w:szCs w:val="20"/>
        </w:rPr>
        <w:t xml:space="preserve">close two (2) working days before </w:t>
      </w:r>
      <w:r w:rsidR="00462D50">
        <w:rPr>
          <w:rFonts w:ascii="Times New Roman" w:hAnsi="Times New Roman" w:cs="Times New Roman"/>
          <w:sz w:val="20"/>
          <w:szCs w:val="20"/>
        </w:rPr>
        <w:t>the final bidding day.</w:t>
      </w:r>
    </w:p>
    <w:p w14:paraId="64307BCB" w14:textId="6389BA84" w:rsidR="008E0957" w:rsidRDefault="008E0957" w:rsidP="008E0957">
      <w:pPr>
        <w:pStyle w:val="ListParagraph"/>
        <w:widowControl w:val="0"/>
        <w:tabs>
          <w:tab w:val="left" w:pos="990"/>
        </w:tabs>
        <w:autoSpaceDE w:val="0"/>
        <w:autoSpaceDN w:val="0"/>
        <w:spacing w:after="0" w:line="240" w:lineRule="auto"/>
        <w:ind w:left="0" w:right="245"/>
        <w:contextualSpacing w:val="0"/>
        <w:jc w:val="both"/>
        <w:rPr>
          <w:rFonts w:ascii="Times New Roman" w:hAnsi="Times New Roman" w:cs="Times New Roman"/>
          <w:sz w:val="20"/>
          <w:szCs w:val="20"/>
        </w:rPr>
      </w:pPr>
    </w:p>
    <w:p w14:paraId="15279D01" w14:textId="5036336A" w:rsidR="00847980" w:rsidRDefault="008E0957" w:rsidP="00847980">
      <w:pPr>
        <w:pStyle w:val="ListParagraph"/>
        <w:widowControl w:val="0"/>
        <w:numPr>
          <w:ilvl w:val="0"/>
          <w:numId w:val="1"/>
        </w:numPr>
        <w:tabs>
          <w:tab w:val="left" w:pos="990"/>
        </w:tabs>
        <w:autoSpaceDE w:val="0"/>
        <w:autoSpaceDN w:val="0"/>
        <w:spacing w:after="0" w:line="240" w:lineRule="auto"/>
        <w:ind w:left="720" w:right="245" w:hanging="720"/>
        <w:contextualSpacing w:val="0"/>
        <w:jc w:val="both"/>
        <w:rPr>
          <w:rFonts w:ascii="Times New Roman" w:hAnsi="Times New Roman" w:cs="Times New Roman"/>
          <w:sz w:val="20"/>
          <w:szCs w:val="20"/>
        </w:rPr>
      </w:pPr>
      <w:r>
        <w:rPr>
          <w:rFonts w:ascii="Times New Roman" w:hAnsi="Times New Roman" w:cs="Times New Roman"/>
          <w:sz w:val="20"/>
          <w:szCs w:val="20"/>
        </w:rPr>
        <w:t xml:space="preserve">For </w:t>
      </w:r>
      <w:r w:rsidR="006A76A3">
        <w:rPr>
          <w:rFonts w:ascii="Times New Roman" w:hAnsi="Times New Roman" w:cs="Times New Roman"/>
          <w:sz w:val="20"/>
          <w:szCs w:val="20"/>
        </w:rPr>
        <w:t xml:space="preserve">registration, </w:t>
      </w:r>
      <w:r w:rsidR="00BE5553">
        <w:rPr>
          <w:rFonts w:ascii="Times New Roman" w:hAnsi="Times New Roman" w:cs="Times New Roman"/>
          <w:sz w:val="20"/>
          <w:szCs w:val="20"/>
        </w:rPr>
        <w:t>all</w:t>
      </w:r>
      <w:r w:rsidR="006A76A3">
        <w:rPr>
          <w:rFonts w:ascii="Times New Roman" w:hAnsi="Times New Roman" w:cs="Times New Roman"/>
          <w:sz w:val="20"/>
          <w:szCs w:val="20"/>
        </w:rPr>
        <w:t xml:space="preserve"> intended </w:t>
      </w:r>
      <w:r w:rsidR="00847980">
        <w:rPr>
          <w:rFonts w:ascii="Times New Roman" w:hAnsi="Times New Roman" w:cs="Times New Roman"/>
          <w:sz w:val="20"/>
          <w:szCs w:val="20"/>
        </w:rPr>
        <w:t>bidder</w:t>
      </w:r>
      <w:r w:rsidR="00BE5553">
        <w:rPr>
          <w:rFonts w:ascii="Times New Roman" w:hAnsi="Times New Roman" w:cs="Times New Roman"/>
          <w:sz w:val="20"/>
          <w:szCs w:val="20"/>
        </w:rPr>
        <w:t>s</w:t>
      </w:r>
      <w:r w:rsidR="006A76A3">
        <w:rPr>
          <w:rFonts w:ascii="Times New Roman" w:hAnsi="Times New Roman" w:cs="Times New Roman"/>
          <w:sz w:val="20"/>
          <w:szCs w:val="20"/>
        </w:rPr>
        <w:t xml:space="preserve"> </w:t>
      </w:r>
      <w:r w:rsidR="00AC6D85">
        <w:rPr>
          <w:rFonts w:ascii="Times New Roman" w:hAnsi="Times New Roman" w:cs="Times New Roman"/>
          <w:sz w:val="20"/>
          <w:szCs w:val="20"/>
        </w:rPr>
        <w:t xml:space="preserve">will be contacted by the agent and </w:t>
      </w:r>
      <w:r w:rsidR="00BE5553">
        <w:rPr>
          <w:rFonts w:ascii="Times New Roman" w:hAnsi="Times New Roman" w:cs="Times New Roman"/>
          <w:sz w:val="20"/>
          <w:szCs w:val="20"/>
        </w:rPr>
        <w:t>are required to</w:t>
      </w:r>
      <w:r w:rsidR="00847980">
        <w:rPr>
          <w:rFonts w:ascii="Times New Roman" w:hAnsi="Times New Roman" w:cs="Times New Roman"/>
          <w:sz w:val="20"/>
          <w:szCs w:val="20"/>
        </w:rPr>
        <w:t>;</w:t>
      </w:r>
    </w:p>
    <w:p w14:paraId="06804582" w14:textId="77777777" w:rsidR="00840549" w:rsidRDefault="00847980" w:rsidP="00847980">
      <w:pPr>
        <w:pStyle w:val="ListParagraph"/>
        <w:widowControl w:val="0"/>
        <w:tabs>
          <w:tab w:val="left" w:pos="990"/>
        </w:tabs>
        <w:autoSpaceDE w:val="0"/>
        <w:autoSpaceDN w:val="0"/>
        <w:spacing w:after="0" w:line="240" w:lineRule="auto"/>
        <w:ind w:left="1440" w:right="245" w:hanging="720"/>
        <w:contextualSpacing w:val="0"/>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sidR="008E0957" w:rsidRPr="00701BB5">
        <w:rPr>
          <w:rFonts w:ascii="Times New Roman" w:hAnsi="Times New Roman" w:cs="Times New Roman"/>
          <w:b/>
          <w:bCs/>
          <w:sz w:val="20"/>
          <w:szCs w:val="20"/>
          <w:u w:val="single"/>
        </w:rPr>
        <w:t>Individual bidders</w:t>
      </w:r>
      <w:r w:rsidR="008E0957">
        <w:rPr>
          <w:rFonts w:ascii="Times New Roman" w:hAnsi="Times New Roman" w:cs="Times New Roman"/>
          <w:sz w:val="20"/>
          <w:szCs w:val="20"/>
        </w:rPr>
        <w:t xml:space="preserve"> </w:t>
      </w:r>
    </w:p>
    <w:p w14:paraId="4FA64A03" w14:textId="4B8FC04E" w:rsidR="008E0957" w:rsidRDefault="00840549" w:rsidP="00847980">
      <w:pPr>
        <w:pStyle w:val="ListParagraph"/>
        <w:widowControl w:val="0"/>
        <w:tabs>
          <w:tab w:val="left" w:pos="990"/>
        </w:tabs>
        <w:autoSpaceDE w:val="0"/>
        <w:autoSpaceDN w:val="0"/>
        <w:spacing w:after="0" w:line="240" w:lineRule="auto"/>
        <w:ind w:left="1440" w:right="245" w:hanging="720"/>
        <w:contextualSpacing w:val="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847980">
        <w:rPr>
          <w:rFonts w:ascii="Times New Roman" w:hAnsi="Times New Roman" w:cs="Times New Roman"/>
          <w:sz w:val="20"/>
          <w:szCs w:val="20"/>
        </w:rPr>
        <w:t>pro</w:t>
      </w:r>
      <w:r w:rsidR="00107D61">
        <w:rPr>
          <w:rFonts w:ascii="Times New Roman" w:hAnsi="Times New Roman" w:cs="Times New Roman"/>
          <w:sz w:val="20"/>
          <w:szCs w:val="20"/>
        </w:rPr>
        <w:t>vide a provide a copy of identification document(s) for verification purpose,</w:t>
      </w:r>
      <w:r w:rsidR="00847980" w:rsidRPr="00847980">
        <w:rPr>
          <w:rFonts w:ascii="Times New Roman" w:hAnsi="Times New Roman" w:cs="Times New Roman"/>
          <w:sz w:val="20"/>
          <w:szCs w:val="20"/>
        </w:rPr>
        <w:t xml:space="preserve"> failing which they shall not be entitled to bid. A person who has not reached the age of majority as defined under the Age of Majority Act 1971 (Act 21) (which is 18 years of age) as at the date of the Auction or an undischarged bankrupt shall not be permitted to bid in his/her personal capacity or act as agent of the principal bidder at the Auction Sale.</w:t>
      </w:r>
      <w:r w:rsidR="008D2BD5">
        <w:rPr>
          <w:rFonts w:ascii="Times New Roman" w:hAnsi="Times New Roman" w:cs="Times New Roman"/>
          <w:sz w:val="20"/>
          <w:szCs w:val="20"/>
        </w:rPr>
        <w:t xml:space="preserve"> </w:t>
      </w:r>
    </w:p>
    <w:p w14:paraId="64D14959" w14:textId="77777777" w:rsidR="00701BB5" w:rsidRDefault="00701BB5" w:rsidP="00847980">
      <w:pPr>
        <w:pStyle w:val="ListParagraph"/>
        <w:widowControl w:val="0"/>
        <w:tabs>
          <w:tab w:val="left" w:pos="990"/>
        </w:tabs>
        <w:autoSpaceDE w:val="0"/>
        <w:autoSpaceDN w:val="0"/>
        <w:spacing w:after="0" w:line="240" w:lineRule="auto"/>
        <w:ind w:left="1440" w:right="245" w:hanging="720"/>
        <w:contextualSpacing w:val="0"/>
        <w:jc w:val="both"/>
        <w:rPr>
          <w:rFonts w:ascii="Times New Roman" w:hAnsi="Times New Roman" w:cs="Times New Roman"/>
          <w:sz w:val="20"/>
          <w:szCs w:val="20"/>
        </w:rPr>
      </w:pPr>
    </w:p>
    <w:p w14:paraId="7AC31CA4" w14:textId="77777777" w:rsidR="00840549" w:rsidRPr="00701BB5" w:rsidRDefault="00840549" w:rsidP="00847980">
      <w:pPr>
        <w:pStyle w:val="ListParagraph"/>
        <w:widowControl w:val="0"/>
        <w:tabs>
          <w:tab w:val="left" w:pos="990"/>
        </w:tabs>
        <w:autoSpaceDE w:val="0"/>
        <w:autoSpaceDN w:val="0"/>
        <w:spacing w:after="0" w:line="240" w:lineRule="auto"/>
        <w:ind w:left="1440" w:right="245" w:hanging="720"/>
        <w:contextualSpacing w:val="0"/>
        <w:jc w:val="both"/>
        <w:rPr>
          <w:rFonts w:ascii="Times New Roman" w:hAnsi="Times New Roman" w:cs="Times New Roman"/>
          <w:b/>
          <w:bCs/>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sidRPr="00701BB5">
        <w:rPr>
          <w:rFonts w:ascii="Times New Roman" w:hAnsi="Times New Roman" w:cs="Times New Roman"/>
          <w:b/>
          <w:bCs/>
          <w:sz w:val="20"/>
          <w:szCs w:val="20"/>
          <w:u w:val="single"/>
        </w:rPr>
        <w:t>C</w:t>
      </w:r>
      <w:r w:rsidR="008E0957" w:rsidRPr="00701BB5">
        <w:rPr>
          <w:rFonts w:ascii="Times New Roman" w:hAnsi="Times New Roman" w:cs="Times New Roman"/>
          <w:b/>
          <w:bCs/>
          <w:sz w:val="20"/>
          <w:szCs w:val="20"/>
          <w:u w:val="single"/>
        </w:rPr>
        <w:t>ompan</w:t>
      </w:r>
      <w:r w:rsidRPr="00701BB5">
        <w:rPr>
          <w:rFonts w:ascii="Times New Roman" w:hAnsi="Times New Roman" w:cs="Times New Roman"/>
          <w:b/>
          <w:bCs/>
          <w:sz w:val="20"/>
          <w:szCs w:val="20"/>
          <w:u w:val="single"/>
        </w:rPr>
        <w:t>y bidders</w:t>
      </w:r>
    </w:p>
    <w:p w14:paraId="4DD2EF70" w14:textId="7D777668" w:rsidR="00840549" w:rsidRDefault="00840549" w:rsidP="00847980">
      <w:pPr>
        <w:pStyle w:val="ListParagraph"/>
        <w:widowControl w:val="0"/>
        <w:tabs>
          <w:tab w:val="left" w:pos="990"/>
        </w:tabs>
        <w:autoSpaceDE w:val="0"/>
        <w:autoSpaceDN w:val="0"/>
        <w:spacing w:after="0" w:line="240" w:lineRule="auto"/>
        <w:ind w:left="1440" w:right="245" w:hanging="720"/>
        <w:contextualSpacing w:val="0"/>
        <w:jc w:val="both"/>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sidR="00701BB5">
        <w:rPr>
          <w:rFonts w:ascii="Times New Roman" w:hAnsi="Times New Roman" w:cs="Times New Roman"/>
          <w:sz w:val="20"/>
          <w:szCs w:val="20"/>
        </w:rPr>
        <w:t>p</w:t>
      </w:r>
      <w:r>
        <w:rPr>
          <w:rFonts w:ascii="Times New Roman" w:hAnsi="Times New Roman" w:cs="Times New Roman"/>
          <w:sz w:val="20"/>
          <w:szCs w:val="20"/>
        </w:rPr>
        <w:t>rovide certified copies of the Form 24, Form 44, Form 49 (or its equivalent forms under the Companies Act 2016), Memorandum and Articles if Association/Constitution of the company in compliance with Companies Act 2016 and a duly signed Board of Directors’ Resolution</w:t>
      </w:r>
    </w:p>
    <w:p w14:paraId="6F70503F" w14:textId="1DE0A2D1" w:rsidR="008E0957" w:rsidRDefault="00840549" w:rsidP="00847980">
      <w:pPr>
        <w:pStyle w:val="ListParagraph"/>
        <w:widowControl w:val="0"/>
        <w:tabs>
          <w:tab w:val="left" w:pos="990"/>
        </w:tabs>
        <w:autoSpaceDE w:val="0"/>
        <w:autoSpaceDN w:val="0"/>
        <w:spacing w:after="0" w:line="240" w:lineRule="auto"/>
        <w:ind w:left="1440" w:right="245" w:hanging="720"/>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p>
    <w:p w14:paraId="7A68F41B" w14:textId="1A4DDEC8" w:rsidR="00847980" w:rsidRDefault="00840549" w:rsidP="00847980">
      <w:pPr>
        <w:pStyle w:val="ListParagraph"/>
        <w:widowControl w:val="0"/>
        <w:tabs>
          <w:tab w:val="left" w:pos="990"/>
        </w:tabs>
        <w:autoSpaceDE w:val="0"/>
        <w:autoSpaceDN w:val="0"/>
        <w:spacing w:after="0" w:line="240" w:lineRule="auto"/>
        <w:ind w:left="1440" w:right="245" w:hanging="720"/>
        <w:contextualSpacing w:val="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8D2BD5" w:rsidRPr="008D2BD5">
        <w:rPr>
          <w:rFonts w:ascii="Times New Roman" w:hAnsi="Times New Roman" w:cs="Times New Roman"/>
          <w:sz w:val="20"/>
          <w:szCs w:val="20"/>
        </w:rPr>
        <w:t xml:space="preserve">Any intending bidder who intends to bid on behalf of another person, body corporate, society or firm is required to deposit with the Auctioneer prior to the Auction Sale, a letter of </w:t>
      </w:r>
      <w:proofErr w:type="spellStart"/>
      <w:r w:rsidR="008D2BD5" w:rsidRPr="008D2BD5">
        <w:rPr>
          <w:rFonts w:ascii="Times New Roman" w:hAnsi="Times New Roman" w:cs="Times New Roman"/>
          <w:sz w:val="20"/>
          <w:szCs w:val="20"/>
        </w:rPr>
        <w:t>authorisation</w:t>
      </w:r>
      <w:proofErr w:type="spellEnd"/>
      <w:r w:rsidR="008D2BD5" w:rsidRPr="008D2BD5">
        <w:rPr>
          <w:rFonts w:ascii="Times New Roman" w:hAnsi="Times New Roman" w:cs="Times New Roman"/>
          <w:sz w:val="20"/>
          <w:szCs w:val="20"/>
        </w:rPr>
        <w:t xml:space="preserve"> or copy of the Directors’ Board of Resolution certified true by the company secretary, as the case may be, stating that he/she is acting on behalf of another person, body corporate or firm and he/she is </w:t>
      </w:r>
      <w:proofErr w:type="spellStart"/>
      <w:r w:rsidR="008D2BD5" w:rsidRPr="008D2BD5">
        <w:rPr>
          <w:rFonts w:ascii="Times New Roman" w:hAnsi="Times New Roman" w:cs="Times New Roman"/>
          <w:sz w:val="20"/>
          <w:szCs w:val="20"/>
        </w:rPr>
        <w:t>authorised</w:t>
      </w:r>
      <w:proofErr w:type="spellEnd"/>
      <w:r w:rsidR="008D2BD5" w:rsidRPr="008D2BD5">
        <w:rPr>
          <w:rFonts w:ascii="Times New Roman" w:hAnsi="Times New Roman" w:cs="Times New Roman"/>
          <w:sz w:val="20"/>
          <w:szCs w:val="20"/>
        </w:rPr>
        <w:t xml:space="preserve"> to sign all the necessary documents.</w:t>
      </w:r>
    </w:p>
    <w:p w14:paraId="60A6D4D0" w14:textId="335D70AB" w:rsidR="008D2BD5" w:rsidRDefault="008D2BD5" w:rsidP="00847980">
      <w:pPr>
        <w:pStyle w:val="ListParagraph"/>
        <w:widowControl w:val="0"/>
        <w:tabs>
          <w:tab w:val="left" w:pos="990"/>
        </w:tabs>
        <w:autoSpaceDE w:val="0"/>
        <w:autoSpaceDN w:val="0"/>
        <w:spacing w:after="0" w:line="240" w:lineRule="auto"/>
        <w:ind w:left="1440" w:right="245" w:hanging="720"/>
        <w:contextualSpacing w:val="0"/>
        <w:jc w:val="both"/>
        <w:rPr>
          <w:rFonts w:ascii="Times New Roman" w:hAnsi="Times New Roman" w:cs="Times New Roman"/>
          <w:sz w:val="20"/>
          <w:szCs w:val="20"/>
        </w:rPr>
      </w:pPr>
    </w:p>
    <w:p w14:paraId="22B8120F" w14:textId="77777777" w:rsidR="00707B7E" w:rsidRDefault="00707B7E" w:rsidP="00847980">
      <w:pPr>
        <w:pStyle w:val="ListParagraph"/>
        <w:widowControl w:val="0"/>
        <w:tabs>
          <w:tab w:val="left" w:pos="990"/>
        </w:tabs>
        <w:autoSpaceDE w:val="0"/>
        <w:autoSpaceDN w:val="0"/>
        <w:spacing w:after="0" w:line="240" w:lineRule="auto"/>
        <w:ind w:left="1440" w:right="245" w:hanging="720"/>
        <w:contextualSpacing w:val="0"/>
        <w:jc w:val="both"/>
        <w:rPr>
          <w:rFonts w:ascii="Times New Roman" w:hAnsi="Times New Roman" w:cs="Times New Roman"/>
          <w:sz w:val="20"/>
          <w:szCs w:val="20"/>
        </w:rPr>
      </w:pPr>
    </w:p>
    <w:p w14:paraId="7717BF93" w14:textId="151B146A" w:rsidR="00847980" w:rsidRDefault="00847980" w:rsidP="006A76A3">
      <w:pPr>
        <w:pStyle w:val="ListParagraph"/>
        <w:widowControl w:val="0"/>
        <w:tabs>
          <w:tab w:val="left" w:pos="990"/>
        </w:tabs>
        <w:autoSpaceDE w:val="0"/>
        <w:autoSpaceDN w:val="0"/>
        <w:spacing w:after="0" w:line="240" w:lineRule="auto"/>
        <w:ind w:left="1440" w:right="245" w:hanging="720"/>
        <w:contextualSpacing w:val="0"/>
        <w:jc w:val="both"/>
        <w:rPr>
          <w:rFonts w:ascii="Times New Roman" w:hAnsi="Times New Roman" w:cs="Times New Roman"/>
          <w:sz w:val="20"/>
          <w:szCs w:val="20"/>
        </w:rPr>
      </w:pPr>
      <w:r>
        <w:rPr>
          <w:rFonts w:ascii="Times New Roman" w:hAnsi="Times New Roman" w:cs="Times New Roman"/>
          <w:sz w:val="20"/>
          <w:szCs w:val="20"/>
        </w:rPr>
        <w:t>(i</w:t>
      </w:r>
      <w:r w:rsidR="00840549">
        <w:rPr>
          <w:rFonts w:ascii="Times New Roman" w:hAnsi="Times New Roman" w:cs="Times New Roman"/>
          <w:sz w:val="20"/>
          <w:szCs w:val="20"/>
        </w:rPr>
        <w:t>i</w:t>
      </w:r>
      <w:r>
        <w:rPr>
          <w:rFonts w:ascii="Times New Roman" w:hAnsi="Times New Roman" w:cs="Times New Roman"/>
          <w:sz w:val="20"/>
          <w:szCs w:val="20"/>
        </w:rPr>
        <w:t>)</w:t>
      </w:r>
      <w:r w:rsidR="00701BB5">
        <w:rPr>
          <w:rFonts w:ascii="Times New Roman" w:hAnsi="Times New Roman" w:cs="Times New Roman"/>
          <w:sz w:val="20"/>
          <w:szCs w:val="20"/>
        </w:rPr>
        <w:tab/>
      </w:r>
      <w:r>
        <w:rPr>
          <w:rFonts w:ascii="Times New Roman" w:hAnsi="Times New Roman" w:cs="Times New Roman"/>
          <w:sz w:val="20"/>
          <w:szCs w:val="20"/>
        </w:rPr>
        <w:tab/>
      </w:r>
      <w:r w:rsidRPr="00847980">
        <w:rPr>
          <w:rFonts w:ascii="Times New Roman" w:hAnsi="Times New Roman" w:cs="Times New Roman"/>
          <w:sz w:val="20"/>
          <w:szCs w:val="20"/>
        </w:rPr>
        <w:t xml:space="preserve">deposit an Initial Deposit of </w:t>
      </w:r>
      <w:r w:rsidR="006B5E85">
        <w:rPr>
          <w:rFonts w:ascii="Times New Roman" w:hAnsi="Times New Roman" w:cs="Times New Roman"/>
          <w:sz w:val="20"/>
          <w:szCs w:val="20"/>
        </w:rPr>
        <w:t>Ringgit Malaysia Six Thousand Only (RM6,000.00)</w:t>
      </w:r>
      <w:r w:rsidRPr="00847980">
        <w:rPr>
          <w:rFonts w:ascii="Times New Roman" w:hAnsi="Times New Roman" w:cs="Times New Roman"/>
          <w:sz w:val="20"/>
          <w:szCs w:val="20"/>
        </w:rPr>
        <w:t xml:space="preserve"> either in CASH or CHEQUE or ONLINE BANK TRANSFER via GIRO/RENTAS/DUITNOW or BANK CREDIT CARD / DEBIT CARD in </w:t>
      </w:r>
      <w:proofErr w:type="spellStart"/>
      <w:r w:rsidRPr="00847980">
        <w:rPr>
          <w:rFonts w:ascii="Times New Roman" w:hAnsi="Times New Roman" w:cs="Times New Roman"/>
          <w:sz w:val="20"/>
          <w:szCs w:val="20"/>
        </w:rPr>
        <w:t>favour</w:t>
      </w:r>
      <w:proofErr w:type="spellEnd"/>
      <w:r w:rsidRPr="00847980">
        <w:rPr>
          <w:rFonts w:ascii="Times New Roman" w:hAnsi="Times New Roman" w:cs="Times New Roman"/>
          <w:sz w:val="20"/>
          <w:szCs w:val="20"/>
        </w:rPr>
        <w:t xml:space="preserve"> of Jalin Realty </w:t>
      </w:r>
      <w:proofErr w:type="spellStart"/>
      <w:r w:rsidRPr="00847980">
        <w:rPr>
          <w:rFonts w:ascii="Times New Roman" w:hAnsi="Times New Roman" w:cs="Times New Roman"/>
          <w:sz w:val="20"/>
          <w:szCs w:val="20"/>
        </w:rPr>
        <w:t>Sdn</w:t>
      </w:r>
      <w:proofErr w:type="spellEnd"/>
      <w:r w:rsidRPr="00847980">
        <w:rPr>
          <w:rFonts w:ascii="Times New Roman" w:hAnsi="Times New Roman" w:cs="Times New Roman"/>
          <w:sz w:val="20"/>
          <w:szCs w:val="20"/>
        </w:rPr>
        <w:t>. Bhd.</w:t>
      </w:r>
    </w:p>
    <w:p w14:paraId="3C66FC72" w14:textId="77777777" w:rsidR="008D2BD5" w:rsidRDefault="008D2BD5" w:rsidP="006A76A3">
      <w:pPr>
        <w:pStyle w:val="ListParagraph"/>
        <w:widowControl w:val="0"/>
        <w:tabs>
          <w:tab w:val="left" w:pos="990"/>
        </w:tabs>
        <w:autoSpaceDE w:val="0"/>
        <w:autoSpaceDN w:val="0"/>
        <w:spacing w:after="0" w:line="240" w:lineRule="auto"/>
        <w:ind w:left="1440" w:right="245" w:hanging="720"/>
        <w:contextualSpacing w:val="0"/>
        <w:jc w:val="both"/>
        <w:rPr>
          <w:rFonts w:ascii="Times New Roman" w:hAnsi="Times New Roman" w:cs="Times New Roman"/>
          <w:sz w:val="20"/>
          <w:szCs w:val="20"/>
        </w:rPr>
      </w:pPr>
    </w:p>
    <w:p w14:paraId="7CE4490A" w14:textId="17E8845A" w:rsidR="00847980" w:rsidRDefault="00847980" w:rsidP="006A76A3">
      <w:pPr>
        <w:pStyle w:val="ListParagraph"/>
        <w:widowControl w:val="0"/>
        <w:tabs>
          <w:tab w:val="left" w:pos="990"/>
        </w:tabs>
        <w:autoSpaceDE w:val="0"/>
        <w:autoSpaceDN w:val="0"/>
        <w:spacing w:after="0" w:line="240" w:lineRule="auto"/>
        <w:ind w:left="1440" w:right="245" w:hanging="720"/>
        <w:contextualSpacing w:val="0"/>
        <w:jc w:val="both"/>
        <w:rPr>
          <w:rFonts w:ascii="Times New Roman" w:hAnsi="Times New Roman" w:cs="Times New Roman"/>
          <w:sz w:val="20"/>
          <w:szCs w:val="20"/>
        </w:rPr>
      </w:pPr>
      <w:r>
        <w:rPr>
          <w:rFonts w:ascii="Times New Roman" w:hAnsi="Times New Roman" w:cs="Times New Roman"/>
          <w:sz w:val="20"/>
          <w:szCs w:val="20"/>
        </w:rPr>
        <w:t>(i</w:t>
      </w:r>
      <w:r w:rsidR="00701BB5">
        <w:rPr>
          <w:rFonts w:ascii="Times New Roman" w:hAnsi="Times New Roman" w:cs="Times New Roman"/>
          <w:sz w:val="20"/>
          <w:szCs w:val="20"/>
        </w:rPr>
        <w:t>ii</w:t>
      </w:r>
      <w:r>
        <w:rPr>
          <w:rFonts w:ascii="Times New Roman" w:hAnsi="Times New Roman" w:cs="Times New Roman"/>
          <w:sz w:val="20"/>
          <w:szCs w:val="20"/>
        </w:rPr>
        <w:t>)</w:t>
      </w:r>
      <w:r>
        <w:rPr>
          <w:rFonts w:ascii="Times New Roman" w:hAnsi="Times New Roman" w:cs="Times New Roman"/>
          <w:sz w:val="20"/>
          <w:szCs w:val="20"/>
        </w:rPr>
        <w:tab/>
      </w:r>
      <w:r w:rsidR="00643A5F" w:rsidRPr="00847980">
        <w:rPr>
          <w:rFonts w:ascii="Times New Roman" w:hAnsi="Times New Roman" w:cs="Times New Roman"/>
          <w:sz w:val="20"/>
          <w:szCs w:val="20"/>
        </w:rPr>
        <w:t xml:space="preserve">state any requests / conditions </w:t>
      </w:r>
      <w:r w:rsidR="006A76A3">
        <w:rPr>
          <w:rFonts w:ascii="Times New Roman" w:hAnsi="Times New Roman" w:cs="Times New Roman"/>
          <w:sz w:val="20"/>
          <w:szCs w:val="20"/>
        </w:rPr>
        <w:t xml:space="preserve">(and subject to the Vendor’s approval) </w:t>
      </w:r>
      <w:r w:rsidR="00643A5F" w:rsidRPr="00847980">
        <w:rPr>
          <w:rFonts w:ascii="Times New Roman" w:hAnsi="Times New Roman" w:cs="Times New Roman"/>
          <w:sz w:val="20"/>
          <w:szCs w:val="20"/>
        </w:rPr>
        <w:t>which will form part of the Sale and Purchase Agreement if successful.</w:t>
      </w:r>
      <w:r w:rsidR="00ED7F7D" w:rsidRPr="00847980">
        <w:rPr>
          <w:rFonts w:ascii="Times New Roman" w:hAnsi="Times New Roman" w:cs="Times New Roman"/>
          <w:sz w:val="20"/>
          <w:szCs w:val="20"/>
        </w:rPr>
        <w:t xml:space="preserve"> </w:t>
      </w:r>
    </w:p>
    <w:p w14:paraId="745B9827" w14:textId="77777777" w:rsidR="007C5EBA" w:rsidRDefault="007C5EBA" w:rsidP="006A76A3">
      <w:pPr>
        <w:pStyle w:val="ListParagraph"/>
        <w:widowControl w:val="0"/>
        <w:tabs>
          <w:tab w:val="left" w:pos="990"/>
        </w:tabs>
        <w:autoSpaceDE w:val="0"/>
        <w:autoSpaceDN w:val="0"/>
        <w:spacing w:after="0" w:line="240" w:lineRule="auto"/>
        <w:ind w:left="1440" w:right="245" w:hanging="720"/>
        <w:contextualSpacing w:val="0"/>
        <w:jc w:val="both"/>
        <w:rPr>
          <w:rFonts w:ascii="Times New Roman" w:hAnsi="Times New Roman" w:cs="Times New Roman"/>
          <w:sz w:val="20"/>
          <w:szCs w:val="20"/>
        </w:rPr>
      </w:pPr>
    </w:p>
    <w:p w14:paraId="5EAF4D4E" w14:textId="1B457B67" w:rsidR="00AC6D85" w:rsidRDefault="00AC6D85" w:rsidP="006A76A3">
      <w:pPr>
        <w:pStyle w:val="ListParagraph"/>
        <w:widowControl w:val="0"/>
        <w:numPr>
          <w:ilvl w:val="0"/>
          <w:numId w:val="1"/>
        </w:numPr>
        <w:tabs>
          <w:tab w:val="left" w:pos="990"/>
        </w:tabs>
        <w:autoSpaceDE w:val="0"/>
        <w:autoSpaceDN w:val="0"/>
        <w:spacing w:after="0" w:line="240" w:lineRule="auto"/>
        <w:ind w:left="720" w:right="245" w:hanging="720"/>
        <w:contextualSpacing w:val="0"/>
        <w:jc w:val="both"/>
        <w:rPr>
          <w:rFonts w:ascii="Times New Roman" w:hAnsi="Times New Roman" w:cs="Times New Roman"/>
          <w:sz w:val="20"/>
          <w:szCs w:val="20"/>
        </w:rPr>
      </w:pPr>
      <w:r>
        <w:rPr>
          <w:rFonts w:ascii="Times New Roman" w:hAnsi="Times New Roman" w:cs="Times New Roman"/>
          <w:sz w:val="20"/>
          <w:szCs w:val="20"/>
        </w:rPr>
        <w:t xml:space="preserve">By registering and submitting a bid, the Bidder is deemed to </w:t>
      </w:r>
      <w:r w:rsidRPr="00AC6D85">
        <w:rPr>
          <w:rFonts w:ascii="Times New Roman" w:hAnsi="Times New Roman" w:cs="Times New Roman"/>
          <w:sz w:val="20"/>
          <w:szCs w:val="20"/>
        </w:rPr>
        <w:t xml:space="preserve">have read, understood and accepted the rules of </w:t>
      </w:r>
      <w:proofErr w:type="spellStart"/>
      <w:r w:rsidRPr="00AC6D85">
        <w:rPr>
          <w:rFonts w:ascii="Times New Roman" w:hAnsi="Times New Roman" w:cs="Times New Roman"/>
          <w:sz w:val="20"/>
          <w:szCs w:val="20"/>
        </w:rPr>
        <w:t>eBuy</w:t>
      </w:r>
      <w:proofErr w:type="spellEnd"/>
      <w:r>
        <w:rPr>
          <w:rFonts w:ascii="Times New Roman" w:hAnsi="Times New Roman" w:cs="Times New Roman"/>
          <w:sz w:val="20"/>
          <w:szCs w:val="20"/>
        </w:rPr>
        <w:t xml:space="preserve">. Registration shall be subjected to verification and approval of Jalin Realty </w:t>
      </w:r>
      <w:proofErr w:type="spellStart"/>
      <w:r>
        <w:rPr>
          <w:rFonts w:ascii="Times New Roman" w:hAnsi="Times New Roman" w:cs="Times New Roman"/>
          <w:sz w:val="20"/>
          <w:szCs w:val="20"/>
        </w:rPr>
        <w:t>Sdn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Bhd’s</w:t>
      </w:r>
      <w:proofErr w:type="spellEnd"/>
      <w:r>
        <w:rPr>
          <w:rFonts w:ascii="Times New Roman" w:hAnsi="Times New Roman" w:cs="Times New Roman"/>
          <w:sz w:val="20"/>
          <w:szCs w:val="20"/>
        </w:rPr>
        <w:t xml:space="preserve"> website and subjected to deposit</w:t>
      </w:r>
      <w:r w:rsidR="00462D50">
        <w:rPr>
          <w:rFonts w:ascii="Times New Roman" w:hAnsi="Times New Roman" w:cs="Times New Roman"/>
          <w:sz w:val="20"/>
          <w:szCs w:val="20"/>
        </w:rPr>
        <w:t xml:space="preserve"> </w:t>
      </w:r>
      <w:r>
        <w:rPr>
          <w:rFonts w:ascii="Times New Roman" w:hAnsi="Times New Roman" w:cs="Times New Roman"/>
          <w:sz w:val="20"/>
          <w:szCs w:val="20"/>
        </w:rPr>
        <w:t xml:space="preserve">payment being cleared by the bank. </w:t>
      </w:r>
    </w:p>
    <w:p w14:paraId="6C54C025" w14:textId="27D01CB9" w:rsidR="00840549" w:rsidRPr="004161EF" w:rsidRDefault="00840549" w:rsidP="004161EF">
      <w:pPr>
        <w:widowControl w:val="0"/>
        <w:tabs>
          <w:tab w:val="left" w:pos="990"/>
        </w:tabs>
        <w:autoSpaceDE w:val="0"/>
        <w:autoSpaceDN w:val="0"/>
        <w:spacing w:after="0" w:line="240" w:lineRule="auto"/>
        <w:ind w:right="245"/>
        <w:jc w:val="both"/>
        <w:rPr>
          <w:rFonts w:ascii="Times New Roman" w:hAnsi="Times New Roman" w:cs="Times New Roman"/>
          <w:sz w:val="20"/>
          <w:szCs w:val="20"/>
        </w:rPr>
      </w:pPr>
    </w:p>
    <w:p w14:paraId="4AE6B832" w14:textId="21D35805" w:rsidR="0082389F" w:rsidRDefault="00C302A0" w:rsidP="006A76A3">
      <w:pPr>
        <w:pStyle w:val="ListParagraph"/>
        <w:widowControl w:val="0"/>
        <w:numPr>
          <w:ilvl w:val="0"/>
          <w:numId w:val="1"/>
        </w:numPr>
        <w:tabs>
          <w:tab w:val="left" w:pos="990"/>
        </w:tabs>
        <w:autoSpaceDE w:val="0"/>
        <w:autoSpaceDN w:val="0"/>
        <w:spacing w:after="0" w:line="240" w:lineRule="auto"/>
        <w:ind w:left="720" w:right="245" w:hanging="720"/>
        <w:contextualSpacing w:val="0"/>
        <w:jc w:val="both"/>
        <w:rPr>
          <w:rFonts w:ascii="Times New Roman" w:hAnsi="Times New Roman" w:cs="Times New Roman"/>
          <w:sz w:val="20"/>
          <w:szCs w:val="20"/>
        </w:rPr>
      </w:pPr>
      <w:r w:rsidRPr="006A76A3">
        <w:rPr>
          <w:rFonts w:ascii="Times New Roman" w:hAnsi="Times New Roman" w:cs="Times New Roman"/>
          <w:sz w:val="20"/>
          <w:szCs w:val="20"/>
        </w:rPr>
        <w:t xml:space="preserve">Once approved, the </w:t>
      </w:r>
      <w:r w:rsidR="001A7C63" w:rsidRPr="006A76A3">
        <w:rPr>
          <w:rFonts w:ascii="Times New Roman" w:hAnsi="Times New Roman" w:cs="Times New Roman"/>
          <w:sz w:val="20"/>
          <w:szCs w:val="20"/>
        </w:rPr>
        <w:t xml:space="preserve">Bidder can start </w:t>
      </w:r>
      <w:r w:rsidR="004041F1">
        <w:rPr>
          <w:rFonts w:ascii="Times New Roman" w:hAnsi="Times New Roman" w:cs="Times New Roman"/>
          <w:sz w:val="20"/>
          <w:szCs w:val="20"/>
        </w:rPr>
        <w:t xml:space="preserve">to </w:t>
      </w:r>
      <w:r w:rsidR="001A7C63" w:rsidRPr="006A76A3">
        <w:rPr>
          <w:rFonts w:ascii="Times New Roman" w:hAnsi="Times New Roman" w:cs="Times New Roman"/>
          <w:sz w:val="20"/>
          <w:szCs w:val="20"/>
        </w:rPr>
        <w:t xml:space="preserve">bid anytime until the final </w:t>
      </w:r>
      <w:r w:rsidRPr="006A76A3">
        <w:rPr>
          <w:rFonts w:ascii="Times New Roman" w:hAnsi="Times New Roman" w:cs="Times New Roman"/>
          <w:sz w:val="20"/>
          <w:szCs w:val="20"/>
        </w:rPr>
        <w:t>bidding day</w:t>
      </w:r>
      <w:r w:rsidR="004041F1">
        <w:rPr>
          <w:rFonts w:ascii="Times New Roman" w:hAnsi="Times New Roman" w:cs="Times New Roman"/>
          <w:sz w:val="20"/>
          <w:szCs w:val="20"/>
        </w:rPr>
        <w:t>.</w:t>
      </w:r>
    </w:p>
    <w:p w14:paraId="43E485BE" w14:textId="77777777" w:rsidR="004161EF" w:rsidRDefault="004161EF" w:rsidP="004161EF">
      <w:pPr>
        <w:pStyle w:val="ListParagraph"/>
        <w:widowControl w:val="0"/>
        <w:tabs>
          <w:tab w:val="left" w:pos="990"/>
        </w:tabs>
        <w:autoSpaceDE w:val="0"/>
        <w:autoSpaceDN w:val="0"/>
        <w:spacing w:after="0" w:line="240" w:lineRule="auto"/>
        <w:ind w:right="245"/>
        <w:contextualSpacing w:val="0"/>
        <w:jc w:val="both"/>
        <w:rPr>
          <w:rFonts w:ascii="Times New Roman" w:hAnsi="Times New Roman" w:cs="Times New Roman"/>
          <w:sz w:val="20"/>
          <w:szCs w:val="20"/>
        </w:rPr>
      </w:pPr>
    </w:p>
    <w:p w14:paraId="49216959" w14:textId="77777777" w:rsidR="004161EF" w:rsidRDefault="004161EF" w:rsidP="004161EF">
      <w:pPr>
        <w:pStyle w:val="ListParagraph"/>
        <w:widowControl w:val="0"/>
        <w:numPr>
          <w:ilvl w:val="0"/>
          <w:numId w:val="1"/>
        </w:numPr>
        <w:tabs>
          <w:tab w:val="left" w:pos="990"/>
        </w:tabs>
        <w:autoSpaceDE w:val="0"/>
        <w:autoSpaceDN w:val="0"/>
        <w:spacing w:after="0" w:line="240" w:lineRule="auto"/>
        <w:ind w:left="720" w:right="245" w:hanging="720"/>
        <w:contextualSpacing w:val="0"/>
        <w:jc w:val="both"/>
        <w:rPr>
          <w:rFonts w:ascii="Times New Roman" w:hAnsi="Times New Roman" w:cs="Times New Roman"/>
          <w:sz w:val="20"/>
          <w:szCs w:val="20"/>
        </w:rPr>
      </w:pPr>
      <w:r>
        <w:rPr>
          <w:rFonts w:ascii="Times New Roman" w:hAnsi="Times New Roman" w:cs="Times New Roman"/>
          <w:sz w:val="20"/>
          <w:szCs w:val="20"/>
        </w:rPr>
        <w:t xml:space="preserve">All bidders are responsible to keep their account details strictly confidential and be liable for any bids made. </w:t>
      </w:r>
    </w:p>
    <w:p w14:paraId="51E7EAA4" w14:textId="5A702D2A" w:rsidR="004161EF" w:rsidRDefault="004161EF" w:rsidP="004161EF">
      <w:pPr>
        <w:pStyle w:val="ListParagraph"/>
        <w:widowControl w:val="0"/>
        <w:tabs>
          <w:tab w:val="left" w:pos="990"/>
        </w:tabs>
        <w:autoSpaceDE w:val="0"/>
        <w:autoSpaceDN w:val="0"/>
        <w:spacing w:after="0" w:line="240" w:lineRule="auto"/>
        <w:ind w:right="245"/>
        <w:contextualSpacing w:val="0"/>
        <w:jc w:val="both"/>
        <w:rPr>
          <w:rFonts w:ascii="Times New Roman" w:hAnsi="Times New Roman" w:cs="Times New Roman"/>
          <w:sz w:val="20"/>
          <w:szCs w:val="20"/>
        </w:rPr>
      </w:pPr>
    </w:p>
    <w:p w14:paraId="0F36EA21" w14:textId="05FF7927" w:rsidR="00BB143B" w:rsidRDefault="00BB143B" w:rsidP="00BB143B">
      <w:pPr>
        <w:pStyle w:val="ListParagraph"/>
        <w:widowControl w:val="0"/>
        <w:tabs>
          <w:tab w:val="left" w:pos="990"/>
        </w:tabs>
        <w:autoSpaceDE w:val="0"/>
        <w:autoSpaceDN w:val="0"/>
        <w:spacing w:after="0" w:line="240" w:lineRule="auto"/>
        <w:ind w:right="245"/>
        <w:contextualSpacing w:val="0"/>
        <w:jc w:val="both"/>
        <w:rPr>
          <w:rFonts w:ascii="Times New Roman" w:hAnsi="Times New Roman" w:cs="Times New Roman"/>
          <w:sz w:val="20"/>
          <w:szCs w:val="20"/>
        </w:rPr>
      </w:pPr>
    </w:p>
    <w:p w14:paraId="34D79028" w14:textId="6E6AEEE9" w:rsidR="00462D50" w:rsidRDefault="00462D50" w:rsidP="00701BB5">
      <w:pPr>
        <w:widowControl w:val="0"/>
        <w:tabs>
          <w:tab w:val="left" w:pos="990"/>
        </w:tabs>
        <w:autoSpaceDE w:val="0"/>
        <w:autoSpaceDN w:val="0"/>
        <w:spacing w:after="0" w:line="240" w:lineRule="auto"/>
        <w:ind w:right="245"/>
        <w:jc w:val="both"/>
        <w:rPr>
          <w:rFonts w:ascii="Times New Roman" w:hAnsi="Times New Roman" w:cs="Times New Roman"/>
          <w:b/>
          <w:bCs/>
          <w:sz w:val="20"/>
          <w:szCs w:val="20"/>
          <w:u w:val="single"/>
        </w:rPr>
      </w:pPr>
      <w:r w:rsidRPr="00701BB5">
        <w:rPr>
          <w:rFonts w:ascii="Times New Roman" w:hAnsi="Times New Roman" w:cs="Times New Roman"/>
          <w:b/>
          <w:bCs/>
          <w:sz w:val="20"/>
          <w:szCs w:val="20"/>
          <w:u w:val="single"/>
        </w:rPr>
        <w:t>BIDDING PROCEDURES</w:t>
      </w:r>
    </w:p>
    <w:p w14:paraId="175C5E27" w14:textId="77777777" w:rsidR="00701BB5" w:rsidRPr="00701BB5" w:rsidRDefault="00701BB5" w:rsidP="00701BB5">
      <w:pPr>
        <w:widowControl w:val="0"/>
        <w:tabs>
          <w:tab w:val="left" w:pos="990"/>
        </w:tabs>
        <w:autoSpaceDE w:val="0"/>
        <w:autoSpaceDN w:val="0"/>
        <w:spacing w:after="0" w:line="240" w:lineRule="auto"/>
        <w:ind w:right="245"/>
        <w:jc w:val="both"/>
        <w:rPr>
          <w:rFonts w:ascii="Times New Roman" w:hAnsi="Times New Roman" w:cs="Times New Roman"/>
          <w:b/>
          <w:bCs/>
          <w:sz w:val="20"/>
          <w:szCs w:val="20"/>
          <w:u w:val="single"/>
        </w:rPr>
      </w:pPr>
    </w:p>
    <w:p w14:paraId="0A40A173" w14:textId="1A4A386F" w:rsidR="004161EF" w:rsidRDefault="004161EF" w:rsidP="004161EF">
      <w:pPr>
        <w:ind w:left="720" w:hanging="72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r>
      <w:r w:rsidR="00E23AF0" w:rsidRPr="004161EF">
        <w:rPr>
          <w:rFonts w:ascii="Times New Roman" w:hAnsi="Times New Roman" w:cs="Times New Roman"/>
          <w:sz w:val="20"/>
          <w:szCs w:val="20"/>
        </w:rPr>
        <w:t>No bid shall be lesser than the previous bid and the sum to be fixed by the Auctioneer at the time the Property is put up for sale and no bid shall be retracted. Should there be any withdrawal or retraction from any registered bidder(s) or the highest bidder before or after the fall of the hammer, the Initial Deposit shall be forfeited to the Vendor and the Property shall at the option of the Auctioneer be put up for sale again or the Auctioneer may decide to adjourn the Auction Sale to another date.</w:t>
      </w:r>
    </w:p>
    <w:p w14:paraId="483ABFDD" w14:textId="2C5A2BAC" w:rsidR="00462D50" w:rsidRPr="004161EF" w:rsidRDefault="004161EF" w:rsidP="004161EF">
      <w:pPr>
        <w:ind w:left="720" w:hanging="72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r>
      <w:r w:rsidR="004041F1" w:rsidRPr="004161EF">
        <w:rPr>
          <w:rFonts w:ascii="Times New Roman" w:hAnsi="Times New Roman" w:cs="Times New Roman"/>
          <w:sz w:val="20"/>
          <w:szCs w:val="20"/>
        </w:rPr>
        <w:t xml:space="preserve">On the final bidding day, all bidders are advised </w:t>
      </w:r>
      <w:r w:rsidR="00462D50" w:rsidRPr="004161EF">
        <w:rPr>
          <w:rFonts w:ascii="Times New Roman" w:hAnsi="Times New Roman" w:cs="Times New Roman"/>
          <w:sz w:val="20"/>
          <w:szCs w:val="20"/>
        </w:rPr>
        <w:t xml:space="preserve">to </w:t>
      </w:r>
      <w:r w:rsidR="004041F1" w:rsidRPr="004161EF">
        <w:rPr>
          <w:rFonts w:ascii="Times New Roman" w:hAnsi="Times New Roman" w:cs="Times New Roman"/>
          <w:sz w:val="20"/>
          <w:szCs w:val="20"/>
        </w:rPr>
        <w:t xml:space="preserve">use compatible electronic devices (preferably computer or laptop and not mobile phone nor tablet) during the auction, and ensure strong and uninterrupted internet connection to the devices used for bidding. The Vendor, the Auctioneer or the Solicitor-in-Charge or their respective agents or servants shall under no circumstances be liable to any bidders or the Purchaser, including but not limited to liability in tort, in relation to any matter or thing arising out of, in connection with, or in respect of the sale whatsoever and howsoever caused arising (including malfunction of any devices or instability or disruption of internet connection to the online auction platform). </w:t>
      </w:r>
    </w:p>
    <w:p w14:paraId="386AC2AD" w14:textId="77777777" w:rsidR="005F4D20" w:rsidRDefault="005F4D20" w:rsidP="005F4D20">
      <w:pPr>
        <w:pStyle w:val="ListParagraph"/>
        <w:widowControl w:val="0"/>
        <w:tabs>
          <w:tab w:val="left" w:pos="720"/>
        </w:tabs>
        <w:autoSpaceDE w:val="0"/>
        <w:autoSpaceDN w:val="0"/>
        <w:spacing w:after="0" w:line="240" w:lineRule="auto"/>
        <w:ind w:right="245"/>
        <w:contextualSpacing w:val="0"/>
        <w:jc w:val="both"/>
        <w:rPr>
          <w:rFonts w:ascii="Times New Roman" w:hAnsi="Times New Roman" w:cs="Times New Roman"/>
          <w:sz w:val="20"/>
          <w:szCs w:val="20"/>
        </w:rPr>
      </w:pPr>
    </w:p>
    <w:p w14:paraId="131823D9" w14:textId="1229E02B" w:rsidR="005F4D20" w:rsidRPr="004161EF" w:rsidRDefault="004161EF" w:rsidP="004161EF">
      <w:pPr>
        <w:widowControl w:val="0"/>
        <w:tabs>
          <w:tab w:val="left" w:pos="720"/>
        </w:tabs>
        <w:autoSpaceDE w:val="0"/>
        <w:autoSpaceDN w:val="0"/>
        <w:spacing w:after="0" w:line="240" w:lineRule="auto"/>
        <w:ind w:left="720" w:right="245" w:hanging="720"/>
        <w:jc w:val="both"/>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r>
      <w:r w:rsidR="00462D50" w:rsidRPr="004161EF">
        <w:rPr>
          <w:rFonts w:ascii="Times New Roman" w:hAnsi="Times New Roman" w:cs="Times New Roman"/>
          <w:sz w:val="20"/>
          <w:szCs w:val="20"/>
        </w:rPr>
        <w:t>All bidders are advised to log in</w:t>
      </w:r>
      <w:r w:rsidR="005F4D20" w:rsidRPr="004161EF">
        <w:rPr>
          <w:rFonts w:ascii="Times New Roman" w:hAnsi="Times New Roman" w:cs="Times New Roman"/>
          <w:sz w:val="20"/>
          <w:szCs w:val="20"/>
        </w:rPr>
        <w:t xml:space="preserve"> at least fifteen (15) minutes earlier and be on standby before the final bidding hour commence. </w:t>
      </w:r>
    </w:p>
    <w:p w14:paraId="08354E35" w14:textId="72BB361E" w:rsidR="004041F1" w:rsidRDefault="005F4D20" w:rsidP="005F4D20">
      <w:pPr>
        <w:pStyle w:val="ListParagraph"/>
        <w:widowControl w:val="0"/>
        <w:tabs>
          <w:tab w:val="left" w:pos="720"/>
        </w:tabs>
        <w:autoSpaceDE w:val="0"/>
        <w:autoSpaceDN w:val="0"/>
        <w:spacing w:after="0" w:line="240" w:lineRule="auto"/>
        <w:ind w:right="245"/>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00462D50">
        <w:rPr>
          <w:rFonts w:ascii="Times New Roman" w:hAnsi="Times New Roman" w:cs="Times New Roman"/>
          <w:sz w:val="20"/>
          <w:szCs w:val="20"/>
        </w:rPr>
        <w:t xml:space="preserve"> </w:t>
      </w:r>
    </w:p>
    <w:p w14:paraId="072A4379" w14:textId="77F385C0" w:rsidR="005F4D20" w:rsidRPr="004161EF" w:rsidRDefault="004161EF" w:rsidP="004161EF">
      <w:pPr>
        <w:widowControl w:val="0"/>
        <w:tabs>
          <w:tab w:val="left" w:pos="720"/>
        </w:tabs>
        <w:autoSpaceDE w:val="0"/>
        <w:autoSpaceDN w:val="0"/>
        <w:spacing w:after="0" w:line="240" w:lineRule="auto"/>
        <w:ind w:left="720" w:right="245" w:hanging="720"/>
        <w:jc w:val="both"/>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r>
      <w:r w:rsidR="005F4D20" w:rsidRPr="004161EF">
        <w:rPr>
          <w:rFonts w:ascii="Times New Roman" w:hAnsi="Times New Roman" w:cs="Times New Roman"/>
          <w:sz w:val="20"/>
          <w:szCs w:val="20"/>
        </w:rPr>
        <w:t>In the event of any clarification, disruption or special situation, the Auctioneer may at his discretion decide to pause the bidding. The bidders will be notified of this on the webpage.</w:t>
      </w:r>
    </w:p>
    <w:p w14:paraId="7388447D" w14:textId="77777777" w:rsidR="005F4D20" w:rsidRDefault="005F4D20" w:rsidP="005F4D20">
      <w:pPr>
        <w:pStyle w:val="ListParagraph"/>
        <w:widowControl w:val="0"/>
        <w:tabs>
          <w:tab w:val="left" w:pos="720"/>
        </w:tabs>
        <w:autoSpaceDE w:val="0"/>
        <w:autoSpaceDN w:val="0"/>
        <w:spacing w:after="0" w:line="240" w:lineRule="auto"/>
        <w:ind w:right="245"/>
        <w:contextualSpacing w:val="0"/>
        <w:jc w:val="both"/>
        <w:rPr>
          <w:rFonts w:ascii="Times New Roman" w:hAnsi="Times New Roman" w:cs="Times New Roman"/>
          <w:sz w:val="20"/>
          <w:szCs w:val="20"/>
        </w:rPr>
      </w:pPr>
    </w:p>
    <w:p w14:paraId="59CA67C6" w14:textId="68B25EF8" w:rsidR="00B13B0C" w:rsidRPr="004041F1" w:rsidRDefault="00B13B0C" w:rsidP="00B13B0C">
      <w:pPr>
        <w:pStyle w:val="ListParagraph"/>
        <w:widowControl w:val="0"/>
        <w:numPr>
          <w:ilvl w:val="0"/>
          <w:numId w:val="1"/>
        </w:numPr>
        <w:tabs>
          <w:tab w:val="left" w:pos="720"/>
        </w:tabs>
        <w:autoSpaceDE w:val="0"/>
        <w:autoSpaceDN w:val="0"/>
        <w:spacing w:after="0" w:line="240" w:lineRule="auto"/>
        <w:ind w:left="720" w:right="245" w:hanging="720"/>
        <w:contextualSpacing w:val="0"/>
        <w:jc w:val="both"/>
        <w:rPr>
          <w:rFonts w:ascii="Times New Roman" w:hAnsi="Times New Roman" w:cs="Times New Roman"/>
          <w:sz w:val="20"/>
          <w:szCs w:val="20"/>
        </w:rPr>
      </w:pPr>
      <w:r>
        <w:rPr>
          <w:rFonts w:ascii="Times New Roman" w:hAnsi="Times New Roman" w:cs="Times New Roman"/>
          <w:sz w:val="20"/>
          <w:szCs w:val="20"/>
        </w:rPr>
        <w:t xml:space="preserve">During the bidding on the final bidding </w:t>
      </w:r>
      <w:r w:rsidR="004161EF">
        <w:rPr>
          <w:rFonts w:ascii="Times New Roman" w:hAnsi="Times New Roman" w:cs="Times New Roman"/>
          <w:sz w:val="20"/>
          <w:szCs w:val="20"/>
        </w:rPr>
        <w:t>hour</w:t>
      </w:r>
      <w:r>
        <w:rPr>
          <w:rFonts w:ascii="Times New Roman" w:hAnsi="Times New Roman" w:cs="Times New Roman"/>
          <w:sz w:val="20"/>
          <w:szCs w:val="20"/>
        </w:rPr>
        <w:t>, the clock shall reset to two (2) minutes with every new bid submitted. If there are no other bid, the clock will start counting down from 10 seconds before the fall of the hammer. The bidding will be over once the hammer falls.</w:t>
      </w:r>
    </w:p>
    <w:p w14:paraId="1C7FA85E" w14:textId="1A72F0C1" w:rsidR="007C5EBA" w:rsidRDefault="007C5EBA" w:rsidP="004041F1">
      <w:pPr>
        <w:pStyle w:val="ListParagraph"/>
        <w:widowControl w:val="0"/>
        <w:tabs>
          <w:tab w:val="left" w:pos="990"/>
        </w:tabs>
        <w:autoSpaceDE w:val="0"/>
        <w:autoSpaceDN w:val="0"/>
        <w:spacing w:after="0" w:line="240" w:lineRule="auto"/>
        <w:ind w:right="245"/>
        <w:contextualSpacing w:val="0"/>
        <w:jc w:val="both"/>
        <w:rPr>
          <w:rFonts w:ascii="Times New Roman" w:hAnsi="Times New Roman" w:cs="Times New Roman"/>
          <w:sz w:val="20"/>
          <w:szCs w:val="20"/>
        </w:rPr>
      </w:pPr>
    </w:p>
    <w:p w14:paraId="5B6BF284" w14:textId="585639E3" w:rsidR="008D2BD5" w:rsidRDefault="008D2BD5" w:rsidP="008D2BD5">
      <w:pPr>
        <w:pStyle w:val="ListParagraph"/>
        <w:widowControl w:val="0"/>
        <w:numPr>
          <w:ilvl w:val="0"/>
          <w:numId w:val="1"/>
        </w:numPr>
        <w:tabs>
          <w:tab w:val="left" w:pos="990"/>
        </w:tabs>
        <w:autoSpaceDE w:val="0"/>
        <w:autoSpaceDN w:val="0"/>
        <w:spacing w:after="0" w:line="240" w:lineRule="auto"/>
        <w:ind w:left="720" w:right="245" w:hanging="720"/>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Auctioneer may refer a bid to the Vendor </w:t>
      </w:r>
      <w:proofErr w:type="spellStart"/>
      <w:r>
        <w:rPr>
          <w:rFonts w:ascii="Times New Roman" w:hAnsi="Times New Roman" w:cs="Times New Roman"/>
          <w:sz w:val="20"/>
          <w:szCs w:val="20"/>
        </w:rPr>
        <w:t>anytime</w:t>
      </w:r>
      <w:proofErr w:type="spellEnd"/>
      <w:r>
        <w:rPr>
          <w:rFonts w:ascii="Times New Roman" w:hAnsi="Times New Roman" w:cs="Times New Roman"/>
          <w:sz w:val="20"/>
          <w:szCs w:val="20"/>
        </w:rPr>
        <w:t xml:space="preserve"> before the fall of hammer. </w:t>
      </w:r>
      <w:r w:rsidRPr="008D2BD5">
        <w:rPr>
          <w:rFonts w:ascii="Times New Roman" w:hAnsi="Times New Roman" w:cs="Times New Roman"/>
          <w:sz w:val="20"/>
          <w:szCs w:val="20"/>
        </w:rPr>
        <w:t>The</w:t>
      </w:r>
      <w:r w:rsidRPr="008D2BD5">
        <w:rPr>
          <w:rFonts w:ascii="Times New Roman" w:hAnsi="Times New Roman" w:cs="Times New Roman"/>
          <w:spacing w:val="-6"/>
          <w:sz w:val="20"/>
          <w:szCs w:val="20"/>
        </w:rPr>
        <w:t xml:space="preserve"> </w:t>
      </w:r>
      <w:r w:rsidRPr="008D2BD5">
        <w:rPr>
          <w:rFonts w:ascii="Times New Roman" w:hAnsi="Times New Roman" w:cs="Times New Roman"/>
          <w:sz w:val="20"/>
          <w:szCs w:val="20"/>
        </w:rPr>
        <w:t>bidder</w:t>
      </w:r>
      <w:r w:rsidRPr="008D2BD5">
        <w:rPr>
          <w:rFonts w:ascii="Times New Roman" w:hAnsi="Times New Roman" w:cs="Times New Roman"/>
          <w:spacing w:val="-4"/>
          <w:sz w:val="20"/>
          <w:szCs w:val="20"/>
        </w:rPr>
        <w:t xml:space="preserve"> </w:t>
      </w:r>
      <w:r w:rsidRPr="008D2BD5">
        <w:rPr>
          <w:rFonts w:ascii="Times New Roman" w:hAnsi="Times New Roman" w:cs="Times New Roman"/>
          <w:sz w:val="20"/>
          <w:szCs w:val="20"/>
        </w:rPr>
        <w:t>with</w:t>
      </w:r>
      <w:r w:rsidRPr="008D2BD5">
        <w:rPr>
          <w:rFonts w:ascii="Times New Roman" w:hAnsi="Times New Roman" w:cs="Times New Roman"/>
          <w:spacing w:val="-2"/>
          <w:sz w:val="20"/>
          <w:szCs w:val="20"/>
        </w:rPr>
        <w:t xml:space="preserve"> </w:t>
      </w:r>
      <w:r w:rsidRPr="008D2BD5">
        <w:rPr>
          <w:rFonts w:ascii="Times New Roman" w:hAnsi="Times New Roman" w:cs="Times New Roman"/>
          <w:sz w:val="20"/>
          <w:szCs w:val="20"/>
        </w:rPr>
        <w:t>the</w:t>
      </w:r>
      <w:r w:rsidRPr="008D2BD5">
        <w:rPr>
          <w:rFonts w:ascii="Times New Roman" w:hAnsi="Times New Roman" w:cs="Times New Roman"/>
          <w:spacing w:val="-6"/>
          <w:sz w:val="20"/>
          <w:szCs w:val="20"/>
        </w:rPr>
        <w:t xml:space="preserve"> </w:t>
      </w:r>
      <w:r w:rsidRPr="008D2BD5">
        <w:rPr>
          <w:rFonts w:ascii="Times New Roman" w:hAnsi="Times New Roman" w:cs="Times New Roman"/>
          <w:sz w:val="20"/>
          <w:szCs w:val="20"/>
        </w:rPr>
        <w:t xml:space="preserve">highest </w:t>
      </w:r>
      <w:r w:rsidRPr="008D2BD5">
        <w:rPr>
          <w:rFonts w:ascii="Times New Roman" w:hAnsi="Times New Roman" w:cs="Times New Roman"/>
          <w:color w:val="111111"/>
          <w:sz w:val="20"/>
          <w:szCs w:val="20"/>
        </w:rPr>
        <w:t xml:space="preserve">bid </w:t>
      </w:r>
      <w:r w:rsidRPr="008D2BD5">
        <w:rPr>
          <w:rFonts w:ascii="Times New Roman" w:hAnsi="Times New Roman" w:cs="Times New Roman"/>
          <w:color w:val="0F0F0F"/>
          <w:sz w:val="20"/>
          <w:szCs w:val="20"/>
        </w:rPr>
        <w:t>provided that such bid</w:t>
      </w:r>
      <w:r w:rsidRPr="008D2BD5">
        <w:rPr>
          <w:rFonts w:ascii="Times New Roman" w:hAnsi="Times New Roman" w:cs="Times New Roman"/>
          <w:color w:val="111111"/>
          <w:sz w:val="20"/>
          <w:szCs w:val="20"/>
        </w:rPr>
        <w:t xml:space="preserve"> is acceptable to the Vendor </w:t>
      </w:r>
      <w:r w:rsidRPr="008D2BD5">
        <w:rPr>
          <w:rFonts w:ascii="Times New Roman" w:hAnsi="Times New Roman" w:cs="Times New Roman"/>
          <w:color w:val="131313"/>
          <w:sz w:val="20"/>
          <w:szCs w:val="20"/>
        </w:rPr>
        <w:t>shall</w:t>
      </w:r>
      <w:r w:rsidRPr="008D2BD5">
        <w:rPr>
          <w:rFonts w:ascii="Times New Roman" w:hAnsi="Times New Roman" w:cs="Times New Roman"/>
          <w:color w:val="131313"/>
          <w:spacing w:val="-3"/>
          <w:sz w:val="20"/>
          <w:szCs w:val="20"/>
        </w:rPr>
        <w:t xml:space="preserve"> </w:t>
      </w:r>
      <w:r w:rsidRPr="008D2BD5">
        <w:rPr>
          <w:rFonts w:ascii="Times New Roman" w:hAnsi="Times New Roman" w:cs="Times New Roman"/>
          <w:color w:val="424242"/>
          <w:sz w:val="20"/>
          <w:szCs w:val="20"/>
        </w:rPr>
        <w:t>be</w:t>
      </w:r>
      <w:r w:rsidRPr="008D2BD5">
        <w:rPr>
          <w:rFonts w:ascii="Times New Roman" w:hAnsi="Times New Roman" w:cs="Times New Roman"/>
          <w:color w:val="424242"/>
          <w:spacing w:val="-3"/>
          <w:sz w:val="20"/>
          <w:szCs w:val="20"/>
        </w:rPr>
        <w:t xml:space="preserve"> </w:t>
      </w:r>
      <w:r w:rsidRPr="008D2BD5">
        <w:rPr>
          <w:rFonts w:ascii="Times New Roman" w:hAnsi="Times New Roman" w:cs="Times New Roman"/>
          <w:color w:val="212121"/>
          <w:sz w:val="20"/>
          <w:szCs w:val="20"/>
        </w:rPr>
        <w:t>declared</w:t>
      </w:r>
      <w:r w:rsidRPr="008D2BD5">
        <w:rPr>
          <w:rFonts w:ascii="Times New Roman" w:hAnsi="Times New Roman" w:cs="Times New Roman"/>
          <w:color w:val="212121"/>
          <w:spacing w:val="1"/>
          <w:sz w:val="20"/>
          <w:szCs w:val="20"/>
        </w:rPr>
        <w:t xml:space="preserve"> </w:t>
      </w:r>
      <w:r w:rsidRPr="008D2BD5">
        <w:rPr>
          <w:rFonts w:ascii="Times New Roman" w:hAnsi="Times New Roman" w:cs="Times New Roman"/>
          <w:color w:val="444444"/>
          <w:sz w:val="20"/>
          <w:szCs w:val="20"/>
        </w:rPr>
        <w:t>as</w:t>
      </w:r>
      <w:r w:rsidRPr="008D2BD5">
        <w:rPr>
          <w:rFonts w:ascii="Times New Roman" w:hAnsi="Times New Roman" w:cs="Times New Roman"/>
          <w:color w:val="444444"/>
          <w:spacing w:val="-2"/>
          <w:sz w:val="20"/>
          <w:szCs w:val="20"/>
        </w:rPr>
        <w:t xml:space="preserve"> </w:t>
      </w:r>
      <w:r w:rsidRPr="008D2BD5">
        <w:rPr>
          <w:rFonts w:ascii="Times New Roman" w:hAnsi="Times New Roman" w:cs="Times New Roman"/>
          <w:color w:val="181818"/>
          <w:sz w:val="20"/>
          <w:szCs w:val="20"/>
        </w:rPr>
        <w:t>successful</w:t>
      </w:r>
      <w:r w:rsidRPr="008D2BD5">
        <w:rPr>
          <w:rFonts w:ascii="Times New Roman" w:hAnsi="Times New Roman" w:cs="Times New Roman"/>
          <w:color w:val="181818"/>
          <w:spacing w:val="4"/>
          <w:sz w:val="20"/>
          <w:szCs w:val="20"/>
        </w:rPr>
        <w:t xml:space="preserve"> </w:t>
      </w:r>
      <w:r w:rsidRPr="008D2BD5">
        <w:rPr>
          <w:rFonts w:ascii="Times New Roman" w:hAnsi="Times New Roman" w:cs="Times New Roman"/>
          <w:color w:val="0C0C0C"/>
          <w:sz w:val="20"/>
          <w:szCs w:val="20"/>
        </w:rPr>
        <w:t>bidder</w:t>
      </w:r>
      <w:r w:rsidRPr="008D2BD5">
        <w:rPr>
          <w:rFonts w:ascii="Times New Roman" w:hAnsi="Times New Roman" w:cs="Times New Roman"/>
          <w:color w:val="0C0C0C"/>
          <w:spacing w:val="-3"/>
          <w:sz w:val="20"/>
          <w:szCs w:val="20"/>
        </w:rPr>
        <w:t xml:space="preserve"> </w:t>
      </w:r>
      <w:r w:rsidRPr="008D2BD5">
        <w:rPr>
          <w:rFonts w:ascii="Times New Roman" w:hAnsi="Times New Roman" w:cs="Times New Roman"/>
          <w:sz w:val="20"/>
          <w:szCs w:val="20"/>
        </w:rPr>
        <w:t>upon</w:t>
      </w:r>
      <w:r w:rsidRPr="008D2BD5">
        <w:rPr>
          <w:rFonts w:ascii="Times New Roman" w:hAnsi="Times New Roman" w:cs="Times New Roman"/>
          <w:spacing w:val="-1"/>
          <w:sz w:val="20"/>
          <w:szCs w:val="20"/>
        </w:rPr>
        <w:t xml:space="preserve"> </w:t>
      </w:r>
      <w:r w:rsidRPr="008D2BD5">
        <w:rPr>
          <w:rFonts w:ascii="Times New Roman" w:hAnsi="Times New Roman" w:cs="Times New Roman"/>
          <w:color w:val="1A1A1A"/>
          <w:sz w:val="20"/>
          <w:szCs w:val="20"/>
        </w:rPr>
        <w:t>the</w:t>
      </w:r>
      <w:r w:rsidRPr="008D2BD5">
        <w:rPr>
          <w:rFonts w:ascii="Times New Roman" w:hAnsi="Times New Roman" w:cs="Times New Roman"/>
          <w:color w:val="1A1A1A"/>
          <w:spacing w:val="-7"/>
          <w:sz w:val="20"/>
          <w:szCs w:val="20"/>
        </w:rPr>
        <w:t xml:space="preserve"> </w:t>
      </w:r>
      <w:r w:rsidRPr="008D2BD5">
        <w:rPr>
          <w:rFonts w:ascii="Times New Roman" w:hAnsi="Times New Roman" w:cs="Times New Roman"/>
          <w:sz w:val="20"/>
          <w:szCs w:val="20"/>
        </w:rPr>
        <w:t>fall</w:t>
      </w:r>
      <w:r w:rsidRPr="008D2BD5">
        <w:rPr>
          <w:rFonts w:ascii="Times New Roman" w:hAnsi="Times New Roman" w:cs="Times New Roman"/>
          <w:spacing w:val="-6"/>
          <w:sz w:val="20"/>
          <w:szCs w:val="20"/>
        </w:rPr>
        <w:t xml:space="preserve"> </w:t>
      </w:r>
      <w:r w:rsidRPr="008D2BD5">
        <w:rPr>
          <w:rFonts w:ascii="Times New Roman" w:hAnsi="Times New Roman" w:cs="Times New Roman"/>
          <w:sz w:val="20"/>
          <w:szCs w:val="20"/>
        </w:rPr>
        <w:t>of</w:t>
      </w:r>
      <w:r w:rsidRPr="008D2BD5">
        <w:rPr>
          <w:rFonts w:ascii="Times New Roman" w:hAnsi="Times New Roman" w:cs="Times New Roman"/>
          <w:spacing w:val="-8"/>
          <w:sz w:val="20"/>
          <w:szCs w:val="20"/>
        </w:rPr>
        <w:t xml:space="preserve"> </w:t>
      </w:r>
      <w:r w:rsidRPr="008D2BD5">
        <w:rPr>
          <w:rFonts w:ascii="Times New Roman" w:hAnsi="Times New Roman" w:cs="Times New Roman"/>
          <w:color w:val="080808"/>
          <w:sz w:val="20"/>
          <w:szCs w:val="20"/>
        </w:rPr>
        <w:t>the</w:t>
      </w:r>
      <w:r w:rsidRPr="008D2BD5">
        <w:rPr>
          <w:rFonts w:ascii="Times New Roman" w:hAnsi="Times New Roman" w:cs="Times New Roman"/>
          <w:color w:val="080808"/>
          <w:spacing w:val="-6"/>
          <w:sz w:val="20"/>
          <w:szCs w:val="20"/>
        </w:rPr>
        <w:t xml:space="preserve"> </w:t>
      </w:r>
      <w:r w:rsidRPr="008D2BD5">
        <w:rPr>
          <w:rFonts w:ascii="Times New Roman" w:hAnsi="Times New Roman" w:cs="Times New Roman"/>
          <w:sz w:val="20"/>
          <w:szCs w:val="20"/>
        </w:rPr>
        <w:t>hammer.</w:t>
      </w:r>
    </w:p>
    <w:p w14:paraId="7EF79F10" w14:textId="77777777" w:rsidR="008D2BD5" w:rsidRPr="008D2BD5" w:rsidRDefault="008D2BD5" w:rsidP="008D2BD5">
      <w:pPr>
        <w:pStyle w:val="ListParagraph"/>
        <w:widowControl w:val="0"/>
        <w:tabs>
          <w:tab w:val="left" w:pos="990"/>
        </w:tabs>
        <w:autoSpaceDE w:val="0"/>
        <w:autoSpaceDN w:val="0"/>
        <w:spacing w:after="0" w:line="240" w:lineRule="auto"/>
        <w:ind w:right="245"/>
        <w:contextualSpacing w:val="0"/>
        <w:jc w:val="both"/>
        <w:rPr>
          <w:rFonts w:ascii="Times New Roman" w:hAnsi="Times New Roman" w:cs="Times New Roman"/>
          <w:sz w:val="20"/>
          <w:szCs w:val="20"/>
        </w:rPr>
      </w:pPr>
    </w:p>
    <w:p w14:paraId="57439FCC" w14:textId="77777777" w:rsidR="008D2BD5" w:rsidRDefault="008D2BD5" w:rsidP="008D2BD5">
      <w:pPr>
        <w:pStyle w:val="ListParagraph"/>
        <w:widowControl w:val="0"/>
        <w:numPr>
          <w:ilvl w:val="0"/>
          <w:numId w:val="1"/>
        </w:numPr>
        <w:tabs>
          <w:tab w:val="left" w:pos="990"/>
        </w:tabs>
        <w:autoSpaceDE w:val="0"/>
        <w:autoSpaceDN w:val="0"/>
        <w:spacing w:after="0" w:line="240" w:lineRule="auto"/>
        <w:ind w:left="720" w:right="245" w:hanging="720"/>
        <w:contextualSpacing w:val="0"/>
        <w:jc w:val="both"/>
        <w:rPr>
          <w:rFonts w:ascii="Times New Roman" w:hAnsi="Times New Roman" w:cs="Times New Roman"/>
          <w:sz w:val="20"/>
          <w:szCs w:val="20"/>
        </w:rPr>
      </w:pPr>
      <w:r w:rsidRPr="00E979DF">
        <w:rPr>
          <w:rFonts w:ascii="Times New Roman" w:hAnsi="Times New Roman" w:cs="Times New Roman"/>
          <w:sz w:val="20"/>
          <w:szCs w:val="20"/>
        </w:rPr>
        <w:t>For avoidance of doubt, the Auctioneer may bid for and</w:t>
      </w:r>
      <w:r>
        <w:rPr>
          <w:rFonts w:ascii="Times New Roman" w:hAnsi="Times New Roman" w:cs="Times New Roman"/>
          <w:sz w:val="20"/>
          <w:szCs w:val="20"/>
        </w:rPr>
        <w:t xml:space="preserve"> on behalf of the Vendor for more than one time before the fall of hammer.</w:t>
      </w:r>
    </w:p>
    <w:p w14:paraId="468AC9D2" w14:textId="77777777" w:rsidR="00B13B0C" w:rsidRPr="006A76A3" w:rsidRDefault="00B13B0C" w:rsidP="004041F1">
      <w:pPr>
        <w:pStyle w:val="ListParagraph"/>
        <w:widowControl w:val="0"/>
        <w:tabs>
          <w:tab w:val="left" w:pos="990"/>
        </w:tabs>
        <w:autoSpaceDE w:val="0"/>
        <w:autoSpaceDN w:val="0"/>
        <w:spacing w:after="0" w:line="240" w:lineRule="auto"/>
        <w:ind w:right="245"/>
        <w:contextualSpacing w:val="0"/>
        <w:jc w:val="both"/>
        <w:rPr>
          <w:rFonts w:ascii="Times New Roman" w:hAnsi="Times New Roman" w:cs="Times New Roman"/>
          <w:sz w:val="20"/>
          <w:szCs w:val="20"/>
        </w:rPr>
      </w:pPr>
    </w:p>
    <w:p w14:paraId="33B8E136" w14:textId="556D4F7C" w:rsidR="006805FA" w:rsidRPr="00B13B0C" w:rsidRDefault="006805FA" w:rsidP="006805FA">
      <w:pPr>
        <w:pStyle w:val="ListParagraph"/>
        <w:widowControl w:val="0"/>
        <w:numPr>
          <w:ilvl w:val="0"/>
          <w:numId w:val="1"/>
        </w:numPr>
        <w:tabs>
          <w:tab w:val="left" w:pos="990"/>
        </w:tabs>
        <w:autoSpaceDE w:val="0"/>
        <w:autoSpaceDN w:val="0"/>
        <w:spacing w:after="0" w:line="240" w:lineRule="auto"/>
        <w:ind w:left="720" w:right="245" w:hanging="720"/>
        <w:contextualSpacing w:val="0"/>
        <w:jc w:val="both"/>
        <w:rPr>
          <w:rFonts w:ascii="Times New Roman" w:hAnsi="Times New Roman" w:cs="Times New Roman"/>
          <w:sz w:val="20"/>
          <w:szCs w:val="20"/>
        </w:rPr>
      </w:pPr>
      <w:r w:rsidRPr="00DB7417">
        <w:rPr>
          <w:rFonts w:ascii="Times New Roman" w:hAnsi="Times New Roman" w:cs="Times New Roman"/>
          <w:sz w:val="20"/>
          <w:szCs w:val="20"/>
        </w:rPr>
        <w:t>The</w:t>
      </w:r>
      <w:r w:rsidRPr="00DB7417">
        <w:rPr>
          <w:rFonts w:ascii="Times New Roman" w:hAnsi="Times New Roman" w:cs="Times New Roman"/>
          <w:spacing w:val="-9"/>
          <w:sz w:val="20"/>
          <w:szCs w:val="20"/>
        </w:rPr>
        <w:t xml:space="preserve"> </w:t>
      </w:r>
      <w:r w:rsidRPr="00DB7417">
        <w:rPr>
          <w:rFonts w:ascii="Times New Roman" w:hAnsi="Times New Roman" w:cs="Times New Roman"/>
          <w:sz w:val="20"/>
          <w:szCs w:val="20"/>
        </w:rPr>
        <w:t>Auctioneer</w:t>
      </w:r>
      <w:r w:rsidRPr="00DB7417">
        <w:rPr>
          <w:rFonts w:ascii="Times New Roman" w:hAnsi="Times New Roman" w:cs="Times New Roman"/>
          <w:spacing w:val="-3"/>
          <w:sz w:val="20"/>
          <w:szCs w:val="20"/>
        </w:rPr>
        <w:t xml:space="preserve"> </w:t>
      </w:r>
      <w:r w:rsidRPr="00DB7417">
        <w:rPr>
          <w:rFonts w:ascii="Times New Roman" w:hAnsi="Times New Roman" w:cs="Times New Roman"/>
          <w:sz w:val="20"/>
          <w:szCs w:val="20"/>
        </w:rPr>
        <w:t>shall</w:t>
      </w:r>
      <w:r w:rsidRPr="00DB7417">
        <w:rPr>
          <w:rFonts w:ascii="Times New Roman" w:hAnsi="Times New Roman" w:cs="Times New Roman"/>
          <w:spacing w:val="-8"/>
          <w:sz w:val="20"/>
          <w:szCs w:val="20"/>
        </w:rPr>
        <w:t xml:space="preserve"> </w:t>
      </w:r>
      <w:r w:rsidRPr="00DB7417">
        <w:rPr>
          <w:rFonts w:ascii="Times New Roman" w:hAnsi="Times New Roman" w:cs="Times New Roman"/>
          <w:color w:val="0E0E0E"/>
          <w:sz w:val="20"/>
          <w:szCs w:val="20"/>
        </w:rPr>
        <w:t>have</w:t>
      </w:r>
      <w:r w:rsidRPr="00DB7417">
        <w:rPr>
          <w:rFonts w:ascii="Times New Roman" w:hAnsi="Times New Roman" w:cs="Times New Roman"/>
          <w:color w:val="0E0E0E"/>
          <w:spacing w:val="-10"/>
          <w:sz w:val="20"/>
          <w:szCs w:val="20"/>
        </w:rPr>
        <w:t xml:space="preserve"> </w:t>
      </w:r>
      <w:r w:rsidRPr="00DB7417">
        <w:rPr>
          <w:rFonts w:ascii="Times New Roman" w:hAnsi="Times New Roman" w:cs="Times New Roman"/>
          <w:sz w:val="20"/>
          <w:szCs w:val="20"/>
        </w:rPr>
        <w:t>the</w:t>
      </w:r>
      <w:r w:rsidRPr="00DB7417">
        <w:rPr>
          <w:rFonts w:ascii="Times New Roman" w:hAnsi="Times New Roman" w:cs="Times New Roman"/>
          <w:spacing w:val="-13"/>
          <w:sz w:val="20"/>
          <w:szCs w:val="20"/>
        </w:rPr>
        <w:t xml:space="preserve"> </w:t>
      </w:r>
      <w:r w:rsidRPr="00DB7417">
        <w:rPr>
          <w:rFonts w:ascii="Times New Roman" w:hAnsi="Times New Roman" w:cs="Times New Roman"/>
          <w:sz w:val="20"/>
          <w:szCs w:val="20"/>
        </w:rPr>
        <w:t>absolute</w:t>
      </w:r>
      <w:r w:rsidRPr="00DB7417">
        <w:rPr>
          <w:rFonts w:ascii="Times New Roman" w:hAnsi="Times New Roman" w:cs="Times New Roman"/>
          <w:spacing w:val="-3"/>
          <w:sz w:val="20"/>
          <w:szCs w:val="20"/>
        </w:rPr>
        <w:t xml:space="preserve"> </w:t>
      </w:r>
      <w:r w:rsidRPr="00DB7417">
        <w:rPr>
          <w:rFonts w:ascii="Times New Roman" w:hAnsi="Times New Roman" w:cs="Times New Roman"/>
          <w:color w:val="161616"/>
          <w:sz w:val="20"/>
          <w:szCs w:val="20"/>
        </w:rPr>
        <w:t>right</w:t>
      </w:r>
      <w:r w:rsidRPr="00DB7417">
        <w:rPr>
          <w:rFonts w:ascii="Times New Roman" w:hAnsi="Times New Roman" w:cs="Times New Roman"/>
          <w:color w:val="161616"/>
          <w:spacing w:val="-7"/>
          <w:sz w:val="20"/>
          <w:szCs w:val="20"/>
        </w:rPr>
        <w:t xml:space="preserve"> </w:t>
      </w:r>
      <w:r w:rsidRPr="00DB7417">
        <w:rPr>
          <w:rFonts w:ascii="Times New Roman" w:hAnsi="Times New Roman" w:cs="Times New Roman"/>
          <w:color w:val="1C1C1C"/>
          <w:sz w:val="20"/>
          <w:szCs w:val="20"/>
        </w:rPr>
        <w:t>to</w:t>
      </w:r>
      <w:r w:rsidRPr="00DB7417">
        <w:rPr>
          <w:rFonts w:ascii="Times New Roman" w:hAnsi="Times New Roman" w:cs="Times New Roman"/>
          <w:color w:val="1C1C1C"/>
          <w:spacing w:val="-11"/>
          <w:sz w:val="20"/>
          <w:szCs w:val="20"/>
        </w:rPr>
        <w:t xml:space="preserve"> </w:t>
      </w:r>
      <w:r w:rsidRPr="00DB7417">
        <w:rPr>
          <w:rFonts w:ascii="Times New Roman" w:hAnsi="Times New Roman" w:cs="Times New Roman"/>
          <w:color w:val="131313"/>
          <w:sz w:val="20"/>
          <w:szCs w:val="20"/>
        </w:rPr>
        <w:t>withdraw</w:t>
      </w:r>
      <w:r w:rsidRPr="00DB7417">
        <w:rPr>
          <w:rFonts w:ascii="Times New Roman" w:hAnsi="Times New Roman" w:cs="Times New Roman"/>
          <w:color w:val="131313"/>
          <w:spacing w:val="-7"/>
          <w:sz w:val="20"/>
          <w:szCs w:val="20"/>
        </w:rPr>
        <w:t xml:space="preserve"> </w:t>
      </w:r>
      <w:r w:rsidRPr="00DB7417">
        <w:rPr>
          <w:rFonts w:ascii="Times New Roman" w:hAnsi="Times New Roman" w:cs="Times New Roman"/>
          <w:color w:val="282828"/>
          <w:sz w:val="20"/>
          <w:szCs w:val="20"/>
        </w:rPr>
        <w:t>the</w:t>
      </w:r>
      <w:r w:rsidRPr="00DB7417">
        <w:rPr>
          <w:rFonts w:ascii="Times New Roman" w:hAnsi="Times New Roman" w:cs="Times New Roman"/>
          <w:color w:val="282828"/>
          <w:spacing w:val="-10"/>
          <w:sz w:val="20"/>
          <w:szCs w:val="20"/>
        </w:rPr>
        <w:t xml:space="preserve"> </w:t>
      </w:r>
      <w:r w:rsidRPr="00DB7417">
        <w:rPr>
          <w:rFonts w:ascii="Times New Roman" w:hAnsi="Times New Roman" w:cs="Times New Roman"/>
          <w:sz w:val="20"/>
          <w:szCs w:val="20"/>
        </w:rPr>
        <w:t xml:space="preserve">Property </w:t>
      </w:r>
      <w:r w:rsidRPr="00DB7417">
        <w:rPr>
          <w:rFonts w:ascii="Times New Roman" w:hAnsi="Times New Roman" w:cs="Times New Roman"/>
          <w:color w:val="0C0C0C"/>
          <w:sz w:val="20"/>
          <w:szCs w:val="20"/>
        </w:rPr>
        <w:t>for</w:t>
      </w:r>
      <w:r w:rsidRPr="00DB7417">
        <w:rPr>
          <w:rFonts w:ascii="Times New Roman" w:hAnsi="Times New Roman" w:cs="Times New Roman"/>
          <w:color w:val="0C0C0C"/>
          <w:spacing w:val="-11"/>
          <w:sz w:val="20"/>
          <w:szCs w:val="20"/>
        </w:rPr>
        <w:t xml:space="preserve"> </w:t>
      </w:r>
      <w:r w:rsidRPr="00DB7417">
        <w:rPr>
          <w:rFonts w:ascii="Times New Roman" w:hAnsi="Times New Roman" w:cs="Times New Roman"/>
          <w:sz w:val="20"/>
          <w:szCs w:val="20"/>
        </w:rPr>
        <w:t>sale</w:t>
      </w:r>
      <w:r w:rsidRPr="00DB7417">
        <w:rPr>
          <w:rFonts w:ascii="Times New Roman" w:hAnsi="Times New Roman" w:cs="Times New Roman"/>
          <w:spacing w:val="-8"/>
          <w:sz w:val="20"/>
          <w:szCs w:val="20"/>
        </w:rPr>
        <w:t xml:space="preserve"> </w:t>
      </w:r>
      <w:r w:rsidRPr="00DB7417">
        <w:rPr>
          <w:rFonts w:ascii="Times New Roman" w:hAnsi="Times New Roman" w:cs="Times New Roman"/>
          <w:sz w:val="20"/>
          <w:szCs w:val="20"/>
        </w:rPr>
        <w:t>at</w:t>
      </w:r>
      <w:r w:rsidRPr="00DB7417">
        <w:rPr>
          <w:rFonts w:ascii="Times New Roman" w:hAnsi="Times New Roman" w:cs="Times New Roman"/>
          <w:spacing w:val="-11"/>
          <w:sz w:val="20"/>
          <w:szCs w:val="20"/>
        </w:rPr>
        <w:t xml:space="preserve"> </w:t>
      </w:r>
      <w:r w:rsidRPr="00DB7417">
        <w:rPr>
          <w:rFonts w:ascii="Times New Roman" w:hAnsi="Times New Roman" w:cs="Times New Roman"/>
          <w:sz w:val="20"/>
          <w:szCs w:val="20"/>
        </w:rPr>
        <w:t>any</w:t>
      </w:r>
      <w:r w:rsidRPr="00DB7417">
        <w:rPr>
          <w:rFonts w:ascii="Times New Roman" w:hAnsi="Times New Roman" w:cs="Times New Roman"/>
          <w:spacing w:val="-11"/>
          <w:sz w:val="20"/>
          <w:szCs w:val="20"/>
        </w:rPr>
        <w:t xml:space="preserve"> </w:t>
      </w:r>
      <w:r w:rsidRPr="00DB7417">
        <w:rPr>
          <w:rFonts w:ascii="Times New Roman" w:hAnsi="Times New Roman" w:cs="Times New Roman"/>
          <w:sz w:val="20"/>
          <w:szCs w:val="20"/>
        </w:rPr>
        <w:t>time</w:t>
      </w:r>
      <w:r w:rsidRPr="00DB7417">
        <w:rPr>
          <w:rFonts w:ascii="Times New Roman" w:hAnsi="Times New Roman" w:cs="Times New Roman"/>
          <w:spacing w:val="-9"/>
          <w:sz w:val="20"/>
          <w:szCs w:val="20"/>
        </w:rPr>
        <w:t xml:space="preserve"> </w:t>
      </w:r>
      <w:r w:rsidRPr="00DB7417">
        <w:rPr>
          <w:rFonts w:ascii="Times New Roman" w:hAnsi="Times New Roman" w:cs="Times New Roman"/>
          <w:color w:val="0C0C0C"/>
          <w:sz w:val="20"/>
          <w:szCs w:val="20"/>
        </w:rPr>
        <w:t>before</w:t>
      </w:r>
      <w:r w:rsidRPr="00DB7417">
        <w:rPr>
          <w:rFonts w:ascii="Times New Roman" w:hAnsi="Times New Roman" w:cs="Times New Roman"/>
          <w:color w:val="0C0C0C"/>
          <w:spacing w:val="-9"/>
          <w:sz w:val="20"/>
          <w:szCs w:val="20"/>
        </w:rPr>
        <w:t xml:space="preserve"> </w:t>
      </w:r>
      <w:r w:rsidRPr="00DB7417">
        <w:rPr>
          <w:rFonts w:ascii="Times New Roman" w:hAnsi="Times New Roman" w:cs="Times New Roman"/>
          <w:sz w:val="20"/>
          <w:szCs w:val="20"/>
        </w:rPr>
        <w:t>the</w:t>
      </w:r>
      <w:r w:rsidRPr="00DB7417">
        <w:rPr>
          <w:rFonts w:ascii="Times New Roman" w:hAnsi="Times New Roman" w:cs="Times New Roman"/>
          <w:spacing w:val="-10"/>
          <w:sz w:val="20"/>
          <w:szCs w:val="20"/>
        </w:rPr>
        <w:t xml:space="preserve"> </w:t>
      </w:r>
      <w:r w:rsidRPr="00DB7417">
        <w:rPr>
          <w:rFonts w:ascii="Times New Roman" w:hAnsi="Times New Roman" w:cs="Times New Roman"/>
          <w:sz w:val="20"/>
          <w:szCs w:val="20"/>
        </w:rPr>
        <w:t>fall</w:t>
      </w:r>
      <w:r w:rsidRPr="00DB7417">
        <w:rPr>
          <w:rFonts w:ascii="Times New Roman" w:hAnsi="Times New Roman" w:cs="Times New Roman"/>
          <w:spacing w:val="-13"/>
          <w:sz w:val="20"/>
          <w:szCs w:val="20"/>
        </w:rPr>
        <w:t xml:space="preserve"> </w:t>
      </w:r>
      <w:r w:rsidRPr="00DB7417">
        <w:rPr>
          <w:rFonts w:ascii="Times New Roman" w:hAnsi="Times New Roman" w:cs="Times New Roman"/>
          <w:sz w:val="20"/>
          <w:szCs w:val="20"/>
        </w:rPr>
        <w:t>of</w:t>
      </w:r>
      <w:r w:rsidRPr="00DB7417">
        <w:rPr>
          <w:rFonts w:ascii="Times New Roman" w:hAnsi="Times New Roman" w:cs="Times New Roman"/>
          <w:spacing w:val="-10"/>
          <w:sz w:val="20"/>
          <w:szCs w:val="20"/>
        </w:rPr>
        <w:t xml:space="preserve"> </w:t>
      </w:r>
      <w:r w:rsidRPr="00DB7417">
        <w:rPr>
          <w:rFonts w:ascii="Times New Roman" w:hAnsi="Times New Roman" w:cs="Times New Roman"/>
          <w:color w:val="0A0A0A"/>
          <w:sz w:val="20"/>
          <w:szCs w:val="20"/>
        </w:rPr>
        <w:t>the</w:t>
      </w:r>
      <w:r w:rsidRPr="00DB7417">
        <w:rPr>
          <w:rFonts w:ascii="Times New Roman" w:hAnsi="Times New Roman" w:cs="Times New Roman"/>
          <w:color w:val="0A0A0A"/>
          <w:spacing w:val="-14"/>
          <w:sz w:val="20"/>
          <w:szCs w:val="20"/>
        </w:rPr>
        <w:t xml:space="preserve"> </w:t>
      </w:r>
      <w:r w:rsidRPr="00DB7417">
        <w:rPr>
          <w:rFonts w:ascii="Times New Roman" w:hAnsi="Times New Roman" w:cs="Times New Roman"/>
          <w:sz w:val="20"/>
          <w:szCs w:val="20"/>
        </w:rPr>
        <w:t>hammer</w:t>
      </w:r>
      <w:r w:rsidRPr="00DB7417">
        <w:rPr>
          <w:rFonts w:ascii="Times New Roman" w:hAnsi="Times New Roman" w:cs="Times New Roman"/>
          <w:color w:val="212121"/>
          <w:sz w:val="20"/>
          <w:szCs w:val="20"/>
        </w:rPr>
        <w:t>.</w:t>
      </w:r>
    </w:p>
    <w:p w14:paraId="5D8F2BDA" w14:textId="77777777" w:rsidR="00B13B0C" w:rsidRPr="006417A9" w:rsidRDefault="00B13B0C" w:rsidP="00B13B0C">
      <w:pPr>
        <w:pStyle w:val="ListParagraph"/>
        <w:widowControl w:val="0"/>
        <w:tabs>
          <w:tab w:val="left" w:pos="990"/>
        </w:tabs>
        <w:autoSpaceDE w:val="0"/>
        <w:autoSpaceDN w:val="0"/>
        <w:spacing w:after="0" w:line="240" w:lineRule="auto"/>
        <w:ind w:right="245"/>
        <w:contextualSpacing w:val="0"/>
        <w:jc w:val="both"/>
        <w:rPr>
          <w:rFonts w:ascii="Times New Roman" w:hAnsi="Times New Roman" w:cs="Times New Roman"/>
          <w:sz w:val="20"/>
          <w:szCs w:val="20"/>
        </w:rPr>
      </w:pPr>
    </w:p>
    <w:p w14:paraId="02BD9E9C" w14:textId="3F87619E" w:rsidR="006805FA" w:rsidRPr="008D2BD5" w:rsidRDefault="006805FA" w:rsidP="00ED7F7D">
      <w:pPr>
        <w:pStyle w:val="ListParagraph"/>
        <w:widowControl w:val="0"/>
        <w:numPr>
          <w:ilvl w:val="0"/>
          <w:numId w:val="1"/>
        </w:numPr>
        <w:tabs>
          <w:tab w:val="left" w:pos="990"/>
        </w:tabs>
        <w:autoSpaceDE w:val="0"/>
        <w:autoSpaceDN w:val="0"/>
        <w:spacing w:after="0" w:line="240" w:lineRule="auto"/>
        <w:ind w:left="720" w:right="245" w:hanging="720"/>
        <w:contextualSpacing w:val="0"/>
        <w:jc w:val="both"/>
        <w:rPr>
          <w:rFonts w:ascii="Times New Roman" w:hAnsi="Times New Roman" w:cs="Times New Roman"/>
          <w:sz w:val="20"/>
          <w:szCs w:val="20"/>
        </w:rPr>
      </w:pPr>
      <w:r w:rsidRPr="00DB7417">
        <w:rPr>
          <w:rFonts w:ascii="Times New Roman" w:hAnsi="Times New Roman" w:cs="Times New Roman"/>
          <w:color w:val="242424"/>
          <w:sz w:val="20"/>
          <w:szCs w:val="20"/>
        </w:rPr>
        <w:t>The Auctioneer shall be and is hereby at liberty to postpone, call off or adjourn the Auction Sale at any time prior to the date of auction with or without notice.</w:t>
      </w:r>
    </w:p>
    <w:p w14:paraId="5C58BC06" w14:textId="77777777" w:rsidR="008D2BD5" w:rsidRPr="001002B5" w:rsidRDefault="008D2BD5" w:rsidP="001002B5">
      <w:pPr>
        <w:widowControl w:val="0"/>
        <w:tabs>
          <w:tab w:val="left" w:pos="990"/>
        </w:tabs>
        <w:autoSpaceDE w:val="0"/>
        <w:autoSpaceDN w:val="0"/>
        <w:spacing w:after="0" w:line="240" w:lineRule="auto"/>
        <w:ind w:right="245"/>
        <w:jc w:val="both"/>
        <w:rPr>
          <w:rFonts w:ascii="Times New Roman" w:hAnsi="Times New Roman" w:cs="Times New Roman"/>
          <w:sz w:val="20"/>
          <w:szCs w:val="20"/>
        </w:rPr>
      </w:pPr>
    </w:p>
    <w:p w14:paraId="706D260A" w14:textId="7CB3D43D" w:rsidR="006805FA" w:rsidRPr="00462D50" w:rsidRDefault="006805FA" w:rsidP="00462D50">
      <w:pPr>
        <w:pStyle w:val="ListParagraph"/>
        <w:widowControl w:val="0"/>
        <w:numPr>
          <w:ilvl w:val="0"/>
          <w:numId w:val="1"/>
        </w:numPr>
        <w:tabs>
          <w:tab w:val="left" w:pos="990"/>
        </w:tabs>
        <w:autoSpaceDE w:val="0"/>
        <w:autoSpaceDN w:val="0"/>
        <w:spacing w:after="0" w:line="240" w:lineRule="auto"/>
        <w:ind w:left="720" w:right="245" w:hanging="720"/>
        <w:contextualSpacing w:val="0"/>
        <w:jc w:val="both"/>
        <w:rPr>
          <w:rFonts w:ascii="Times New Roman" w:hAnsi="Times New Roman" w:cs="Times New Roman"/>
          <w:sz w:val="20"/>
          <w:szCs w:val="20"/>
        </w:rPr>
      </w:pPr>
      <w:r>
        <w:rPr>
          <w:rFonts w:ascii="Times New Roman" w:hAnsi="Times New Roman" w:cs="Times New Roman"/>
          <w:color w:val="0A0A0A"/>
          <w:sz w:val="20"/>
          <w:szCs w:val="20"/>
        </w:rPr>
        <w:t xml:space="preserve">The Auctioneer must not accept any bid or offer that is made after the fall of the hammer unless the Vendor or successful bidder who is now the Purchaser refuses to </w:t>
      </w:r>
      <w:r w:rsidR="00ED7F7D">
        <w:rPr>
          <w:rFonts w:ascii="Times New Roman" w:hAnsi="Times New Roman" w:cs="Times New Roman"/>
          <w:color w:val="0A0A0A"/>
          <w:sz w:val="20"/>
          <w:szCs w:val="20"/>
        </w:rPr>
        <w:t>proceed with the Sale and Purchase</w:t>
      </w:r>
      <w:r>
        <w:rPr>
          <w:rFonts w:ascii="Times New Roman" w:hAnsi="Times New Roman" w:cs="Times New Roman"/>
          <w:color w:val="0A0A0A"/>
          <w:sz w:val="20"/>
          <w:szCs w:val="20"/>
        </w:rPr>
        <w:t>.</w:t>
      </w:r>
    </w:p>
    <w:p w14:paraId="32BE0CBF" w14:textId="3A37AEA1" w:rsidR="007C75C7" w:rsidRPr="006E59C9" w:rsidRDefault="007C75C7" w:rsidP="006E59C9">
      <w:pPr>
        <w:widowControl w:val="0"/>
        <w:tabs>
          <w:tab w:val="left" w:pos="810"/>
        </w:tabs>
        <w:autoSpaceDE w:val="0"/>
        <w:autoSpaceDN w:val="0"/>
        <w:spacing w:after="0" w:line="240" w:lineRule="auto"/>
        <w:ind w:right="159"/>
        <w:jc w:val="both"/>
        <w:rPr>
          <w:rFonts w:ascii="Times New Roman" w:hAnsi="Times New Roman" w:cs="Times New Roman"/>
          <w:sz w:val="20"/>
          <w:szCs w:val="20"/>
        </w:rPr>
      </w:pPr>
    </w:p>
    <w:p w14:paraId="01632F1A" w14:textId="472FA584" w:rsidR="00C302A0" w:rsidRDefault="00C302A0" w:rsidP="00C302A0">
      <w:pPr>
        <w:pStyle w:val="ListParagraph"/>
        <w:widowControl w:val="0"/>
        <w:numPr>
          <w:ilvl w:val="0"/>
          <w:numId w:val="1"/>
        </w:numPr>
        <w:tabs>
          <w:tab w:val="left" w:pos="990"/>
        </w:tabs>
        <w:autoSpaceDE w:val="0"/>
        <w:autoSpaceDN w:val="0"/>
        <w:spacing w:after="0" w:line="240" w:lineRule="auto"/>
        <w:ind w:left="720" w:right="245" w:hanging="720"/>
        <w:contextualSpacing w:val="0"/>
        <w:jc w:val="both"/>
        <w:rPr>
          <w:rFonts w:ascii="Times New Roman" w:hAnsi="Times New Roman" w:cs="Times New Roman"/>
          <w:sz w:val="20"/>
          <w:szCs w:val="20"/>
        </w:rPr>
      </w:pPr>
      <w:r w:rsidRPr="00F41F81">
        <w:rPr>
          <w:rFonts w:ascii="Times New Roman" w:hAnsi="Times New Roman" w:cs="Times New Roman"/>
          <w:sz w:val="20"/>
          <w:szCs w:val="20"/>
        </w:rPr>
        <w:t>The</w:t>
      </w:r>
      <w:r w:rsidRPr="00F41F81">
        <w:rPr>
          <w:rFonts w:ascii="Times New Roman" w:hAnsi="Times New Roman" w:cs="Times New Roman"/>
          <w:spacing w:val="-14"/>
          <w:sz w:val="20"/>
          <w:szCs w:val="20"/>
        </w:rPr>
        <w:t xml:space="preserve"> </w:t>
      </w:r>
      <w:r w:rsidRPr="00F41F81">
        <w:rPr>
          <w:rFonts w:ascii="Times New Roman" w:hAnsi="Times New Roman" w:cs="Times New Roman"/>
          <w:sz w:val="20"/>
          <w:szCs w:val="20"/>
        </w:rPr>
        <w:t>Auctioneer</w:t>
      </w:r>
      <w:r w:rsidRPr="00F41F81">
        <w:rPr>
          <w:rFonts w:ascii="Times New Roman" w:hAnsi="Times New Roman" w:cs="Times New Roman"/>
          <w:spacing w:val="-8"/>
          <w:sz w:val="20"/>
          <w:szCs w:val="20"/>
        </w:rPr>
        <w:t xml:space="preserve"> </w:t>
      </w:r>
      <w:r w:rsidRPr="00F41F81">
        <w:rPr>
          <w:rFonts w:ascii="Times New Roman" w:hAnsi="Times New Roman" w:cs="Times New Roman"/>
          <w:sz w:val="20"/>
          <w:szCs w:val="20"/>
        </w:rPr>
        <w:t>reserves</w:t>
      </w:r>
      <w:r w:rsidRPr="00F41F81">
        <w:rPr>
          <w:rFonts w:ascii="Times New Roman" w:hAnsi="Times New Roman" w:cs="Times New Roman"/>
          <w:spacing w:val="-6"/>
          <w:sz w:val="20"/>
          <w:szCs w:val="20"/>
        </w:rPr>
        <w:t xml:space="preserve"> </w:t>
      </w:r>
      <w:r w:rsidRPr="00F41F81">
        <w:rPr>
          <w:rFonts w:ascii="Times New Roman" w:hAnsi="Times New Roman" w:cs="Times New Roman"/>
          <w:sz w:val="20"/>
          <w:szCs w:val="20"/>
        </w:rPr>
        <w:t>the</w:t>
      </w:r>
      <w:r w:rsidRPr="00F41F81">
        <w:rPr>
          <w:rFonts w:ascii="Times New Roman" w:hAnsi="Times New Roman" w:cs="Times New Roman"/>
          <w:spacing w:val="-16"/>
          <w:sz w:val="20"/>
          <w:szCs w:val="20"/>
        </w:rPr>
        <w:t xml:space="preserve"> </w:t>
      </w:r>
      <w:r w:rsidRPr="00F41F81">
        <w:rPr>
          <w:rFonts w:ascii="Times New Roman" w:hAnsi="Times New Roman" w:cs="Times New Roman"/>
          <w:sz w:val="20"/>
          <w:szCs w:val="20"/>
        </w:rPr>
        <w:t>right</w:t>
      </w:r>
      <w:r w:rsidRPr="00F41F81">
        <w:rPr>
          <w:rFonts w:ascii="Times New Roman" w:hAnsi="Times New Roman" w:cs="Times New Roman"/>
          <w:spacing w:val="-15"/>
          <w:sz w:val="20"/>
          <w:szCs w:val="20"/>
        </w:rPr>
        <w:t xml:space="preserve"> </w:t>
      </w:r>
      <w:r w:rsidRPr="00F41F81">
        <w:rPr>
          <w:rFonts w:ascii="Times New Roman" w:hAnsi="Times New Roman" w:cs="Times New Roman"/>
          <w:color w:val="262626"/>
          <w:sz w:val="20"/>
          <w:szCs w:val="20"/>
        </w:rPr>
        <w:t>to</w:t>
      </w:r>
      <w:r w:rsidRPr="00F41F81">
        <w:rPr>
          <w:rFonts w:ascii="Times New Roman" w:hAnsi="Times New Roman" w:cs="Times New Roman"/>
          <w:color w:val="262626"/>
          <w:spacing w:val="-19"/>
          <w:sz w:val="20"/>
          <w:szCs w:val="20"/>
        </w:rPr>
        <w:t xml:space="preserve"> </w:t>
      </w:r>
      <w:r w:rsidRPr="00F41F81">
        <w:rPr>
          <w:rFonts w:ascii="Times New Roman" w:hAnsi="Times New Roman" w:cs="Times New Roman"/>
          <w:color w:val="0A0A0A"/>
          <w:sz w:val="20"/>
          <w:szCs w:val="20"/>
        </w:rPr>
        <w:t>amend</w:t>
      </w:r>
      <w:r w:rsidRPr="00F41F81">
        <w:rPr>
          <w:rFonts w:ascii="Times New Roman" w:hAnsi="Times New Roman" w:cs="Times New Roman"/>
          <w:color w:val="0A0A0A"/>
          <w:spacing w:val="-13"/>
          <w:sz w:val="20"/>
          <w:szCs w:val="20"/>
        </w:rPr>
        <w:t xml:space="preserve"> </w:t>
      </w:r>
      <w:r w:rsidRPr="00F41F81">
        <w:rPr>
          <w:rFonts w:ascii="Times New Roman" w:hAnsi="Times New Roman" w:cs="Times New Roman"/>
          <w:sz w:val="20"/>
          <w:szCs w:val="20"/>
        </w:rPr>
        <w:t>or</w:t>
      </w:r>
      <w:r w:rsidRPr="00F41F81">
        <w:rPr>
          <w:rFonts w:ascii="Times New Roman" w:hAnsi="Times New Roman" w:cs="Times New Roman"/>
          <w:spacing w:val="-17"/>
          <w:sz w:val="20"/>
          <w:szCs w:val="20"/>
        </w:rPr>
        <w:t xml:space="preserve"> </w:t>
      </w:r>
      <w:r w:rsidRPr="00F41F81">
        <w:rPr>
          <w:rFonts w:ascii="Times New Roman" w:hAnsi="Times New Roman" w:cs="Times New Roman"/>
          <w:color w:val="111111"/>
          <w:sz w:val="20"/>
          <w:szCs w:val="20"/>
        </w:rPr>
        <w:t>add</w:t>
      </w:r>
      <w:r w:rsidRPr="00F41F81">
        <w:rPr>
          <w:rFonts w:ascii="Times New Roman" w:hAnsi="Times New Roman" w:cs="Times New Roman"/>
          <w:color w:val="111111"/>
          <w:spacing w:val="-15"/>
          <w:sz w:val="20"/>
          <w:szCs w:val="20"/>
        </w:rPr>
        <w:t xml:space="preserve"> </w:t>
      </w:r>
      <w:r w:rsidRPr="00F41F81">
        <w:rPr>
          <w:rFonts w:ascii="Times New Roman" w:hAnsi="Times New Roman" w:cs="Times New Roman"/>
          <w:color w:val="1A1A1A"/>
          <w:sz w:val="20"/>
          <w:szCs w:val="20"/>
        </w:rPr>
        <w:t>to</w:t>
      </w:r>
      <w:r w:rsidRPr="00F41F81">
        <w:rPr>
          <w:rFonts w:ascii="Times New Roman" w:hAnsi="Times New Roman" w:cs="Times New Roman"/>
          <w:color w:val="1A1A1A"/>
          <w:spacing w:val="-17"/>
          <w:sz w:val="20"/>
          <w:szCs w:val="20"/>
        </w:rPr>
        <w:t xml:space="preserve"> </w:t>
      </w:r>
      <w:r w:rsidRPr="00F41F81">
        <w:rPr>
          <w:rFonts w:ascii="Times New Roman" w:hAnsi="Times New Roman" w:cs="Times New Roman"/>
          <w:sz w:val="20"/>
          <w:szCs w:val="20"/>
        </w:rPr>
        <w:t>these</w:t>
      </w:r>
      <w:r>
        <w:rPr>
          <w:rFonts w:ascii="Times New Roman" w:hAnsi="Times New Roman" w:cs="Times New Roman"/>
          <w:sz w:val="20"/>
          <w:szCs w:val="20"/>
        </w:rPr>
        <w:t xml:space="preserve"> Terms and Conditions </w:t>
      </w:r>
      <w:r w:rsidRPr="00F41F81">
        <w:rPr>
          <w:rFonts w:ascii="Times New Roman" w:hAnsi="Times New Roman" w:cs="Times New Roman"/>
          <w:sz w:val="20"/>
          <w:szCs w:val="20"/>
        </w:rPr>
        <w:t>of</w:t>
      </w:r>
      <w:r w:rsidRPr="00F41F81">
        <w:rPr>
          <w:rFonts w:ascii="Times New Roman" w:hAnsi="Times New Roman" w:cs="Times New Roman"/>
          <w:spacing w:val="-15"/>
          <w:sz w:val="20"/>
          <w:szCs w:val="20"/>
        </w:rPr>
        <w:t xml:space="preserve"> S</w:t>
      </w:r>
      <w:r w:rsidRPr="00F41F81">
        <w:rPr>
          <w:rFonts w:ascii="Times New Roman" w:hAnsi="Times New Roman" w:cs="Times New Roman"/>
          <w:sz w:val="20"/>
          <w:szCs w:val="20"/>
        </w:rPr>
        <w:t>ale</w:t>
      </w:r>
      <w:r w:rsidRPr="00F41F81">
        <w:rPr>
          <w:rFonts w:ascii="Times New Roman" w:hAnsi="Times New Roman" w:cs="Times New Roman"/>
          <w:spacing w:val="-16"/>
          <w:sz w:val="20"/>
          <w:szCs w:val="20"/>
        </w:rPr>
        <w:t xml:space="preserve"> </w:t>
      </w:r>
      <w:r w:rsidRPr="00F41F81">
        <w:rPr>
          <w:rFonts w:ascii="Times New Roman" w:hAnsi="Times New Roman" w:cs="Times New Roman"/>
          <w:color w:val="2D2D2D"/>
          <w:sz w:val="20"/>
          <w:szCs w:val="20"/>
        </w:rPr>
        <w:t>at</w:t>
      </w:r>
      <w:r w:rsidRPr="00F41F81">
        <w:rPr>
          <w:rFonts w:ascii="Times New Roman" w:hAnsi="Times New Roman" w:cs="Times New Roman"/>
          <w:color w:val="2D2D2D"/>
          <w:spacing w:val="-13"/>
          <w:sz w:val="20"/>
          <w:szCs w:val="20"/>
        </w:rPr>
        <w:t xml:space="preserve"> </w:t>
      </w:r>
      <w:r w:rsidRPr="00F41F81">
        <w:rPr>
          <w:rFonts w:ascii="Times New Roman" w:hAnsi="Times New Roman" w:cs="Times New Roman"/>
          <w:sz w:val="20"/>
          <w:szCs w:val="20"/>
        </w:rPr>
        <w:t>any</w:t>
      </w:r>
      <w:r w:rsidRPr="00F41F81">
        <w:rPr>
          <w:rFonts w:ascii="Times New Roman" w:hAnsi="Times New Roman" w:cs="Times New Roman"/>
          <w:spacing w:val="-13"/>
          <w:sz w:val="20"/>
          <w:szCs w:val="20"/>
        </w:rPr>
        <w:t xml:space="preserve"> </w:t>
      </w:r>
      <w:r w:rsidRPr="00F41F81">
        <w:rPr>
          <w:rFonts w:ascii="Times New Roman" w:hAnsi="Times New Roman" w:cs="Times New Roman"/>
          <w:sz w:val="20"/>
          <w:szCs w:val="20"/>
        </w:rPr>
        <w:t>time</w:t>
      </w:r>
      <w:r w:rsidRPr="00F41F81">
        <w:rPr>
          <w:rFonts w:ascii="Times New Roman" w:hAnsi="Times New Roman" w:cs="Times New Roman"/>
          <w:spacing w:val="-14"/>
          <w:sz w:val="20"/>
          <w:szCs w:val="20"/>
        </w:rPr>
        <w:t xml:space="preserve"> </w:t>
      </w:r>
      <w:r w:rsidRPr="00F41F81">
        <w:rPr>
          <w:rFonts w:ascii="Times New Roman" w:hAnsi="Times New Roman" w:cs="Times New Roman"/>
          <w:sz w:val="20"/>
          <w:szCs w:val="20"/>
        </w:rPr>
        <w:t>prior</w:t>
      </w:r>
      <w:r w:rsidRPr="00F41F81">
        <w:rPr>
          <w:rFonts w:ascii="Times New Roman" w:hAnsi="Times New Roman" w:cs="Times New Roman"/>
          <w:spacing w:val="-12"/>
          <w:sz w:val="20"/>
          <w:szCs w:val="20"/>
        </w:rPr>
        <w:t xml:space="preserve"> </w:t>
      </w:r>
      <w:r w:rsidRPr="00F41F81">
        <w:rPr>
          <w:rFonts w:ascii="Times New Roman" w:hAnsi="Times New Roman" w:cs="Times New Roman"/>
          <w:sz w:val="20"/>
          <w:szCs w:val="20"/>
        </w:rPr>
        <w:t>to</w:t>
      </w:r>
      <w:r w:rsidRPr="00F41F81">
        <w:rPr>
          <w:rFonts w:ascii="Times New Roman" w:hAnsi="Times New Roman" w:cs="Times New Roman"/>
          <w:spacing w:val="-14"/>
          <w:sz w:val="20"/>
          <w:szCs w:val="20"/>
        </w:rPr>
        <w:t xml:space="preserve"> </w:t>
      </w:r>
      <w:r w:rsidRPr="00F41F81">
        <w:rPr>
          <w:rFonts w:ascii="Times New Roman" w:hAnsi="Times New Roman" w:cs="Times New Roman"/>
          <w:sz w:val="20"/>
          <w:szCs w:val="20"/>
        </w:rPr>
        <w:t>the</w:t>
      </w:r>
      <w:r w:rsidRPr="00F41F81">
        <w:rPr>
          <w:rFonts w:ascii="Times New Roman" w:hAnsi="Times New Roman" w:cs="Times New Roman"/>
          <w:spacing w:val="-16"/>
          <w:sz w:val="20"/>
          <w:szCs w:val="20"/>
        </w:rPr>
        <w:t xml:space="preserve"> </w:t>
      </w:r>
      <w:r w:rsidRPr="00F41F81">
        <w:rPr>
          <w:rFonts w:ascii="Times New Roman" w:hAnsi="Times New Roman" w:cs="Times New Roman"/>
          <w:sz w:val="20"/>
          <w:szCs w:val="20"/>
        </w:rPr>
        <w:t>sale.</w:t>
      </w:r>
      <w:r w:rsidRPr="00F41F81">
        <w:rPr>
          <w:rFonts w:ascii="Times New Roman" w:hAnsi="Times New Roman" w:cs="Times New Roman"/>
          <w:spacing w:val="-15"/>
          <w:sz w:val="20"/>
          <w:szCs w:val="20"/>
        </w:rPr>
        <w:t xml:space="preserve"> </w:t>
      </w:r>
      <w:r w:rsidRPr="00F41F81">
        <w:rPr>
          <w:rFonts w:ascii="Times New Roman" w:hAnsi="Times New Roman" w:cs="Times New Roman"/>
          <w:sz w:val="20"/>
          <w:szCs w:val="20"/>
        </w:rPr>
        <w:t>In</w:t>
      </w:r>
      <w:r w:rsidRPr="00F41F81">
        <w:rPr>
          <w:rFonts w:ascii="Times New Roman" w:hAnsi="Times New Roman" w:cs="Times New Roman"/>
          <w:spacing w:val="-13"/>
          <w:sz w:val="20"/>
          <w:szCs w:val="20"/>
        </w:rPr>
        <w:t xml:space="preserve"> </w:t>
      </w:r>
      <w:r w:rsidRPr="00F41F81">
        <w:rPr>
          <w:rFonts w:ascii="Times New Roman" w:hAnsi="Times New Roman" w:cs="Times New Roman"/>
          <w:sz w:val="20"/>
          <w:szCs w:val="20"/>
        </w:rPr>
        <w:t xml:space="preserve">the case of any dispute </w:t>
      </w:r>
      <w:r w:rsidRPr="00F41F81">
        <w:rPr>
          <w:rFonts w:ascii="Times New Roman" w:hAnsi="Times New Roman" w:cs="Times New Roman"/>
          <w:color w:val="1A1A1A"/>
          <w:sz w:val="20"/>
          <w:szCs w:val="20"/>
        </w:rPr>
        <w:t xml:space="preserve">as </w:t>
      </w:r>
      <w:r w:rsidRPr="00F41F81">
        <w:rPr>
          <w:rFonts w:ascii="Times New Roman" w:hAnsi="Times New Roman" w:cs="Times New Roman"/>
          <w:color w:val="0C0C0C"/>
          <w:sz w:val="20"/>
          <w:szCs w:val="20"/>
        </w:rPr>
        <w:t xml:space="preserve">to </w:t>
      </w:r>
      <w:r w:rsidRPr="00F41F81">
        <w:rPr>
          <w:rFonts w:ascii="Times New Roman" w:hAnsi="Times New Roman" w:cs="Times New Roman"/>
          <w:sz w:val="20"/>
          <w:szCs w:val="20"/>
        </w:rPr>
        <w:t xml:space="preserve">any </w:t>
      </w:r>
      <w:r w:rsidRPr="00F41F81">
        <w:rPr>
          <w:rFonts w:ascii="Times New Roman" w:hAnsi="Times New Roman" w:cs="Times New Roman"/>
          <w:color w:val="0E0E0E"/>
          <w:sz w:val="20"/>
          <w:szCs w:val="20"/>
        </w:rPr>
        <w:t xml:space="preserve">bid, </w:t>
      </w:r>
      <w:r w:rsidRPr="00F41F81">
        <w:rPr>
          <w:rFonts w:ascii="Times New Roman" w:hAnsi="Times New Roman" w:cs="Times New Roman"/>
          <w:sz w:val="20"/>
          <w:szCs w:val="20"/>
        </w:rPr>
        <w:t xml:space="preserve">the Auctioneer </w:t>
      </w:r>
      <w:r w:rsidRPr="00F41F81">
        <w:rPr>
          <w:rFonts w:ascii="Times New Roman" w:hAnsi="Times New Roman" w:cs="Times New Roman"/>
          <w:color w:val="161616"/>
          <w:sz w:val="20"/>
          <w:szCs w:val="20"/>
        </w:rPr>
        <w:t xml:space="preserve">may </w:t>
      </w:r>
      <w:r w:rsidRPr="00F41F81">
        <w:rPr>
          <w:rFonts w:ascii="Times New Roman" w:hAnsi="Times New Roman" w:cs="Times New Roman"/>
          <w:sz w:val="20"/>
          <w:szCs w:val="20"/>
        </w:rPr>
        <w:t xml:space="preserve">at </w:t>
      </w:r>
      <w:r w:rsidRPr="00F41F81">
        <w:rPr>
          <w:rFonts w:ascii="Times New Roman" w:hAnsi="Times New Roman" w:cs="Times New Roman"/>
          <w:color w:val="0A0A0A"/>
          <w:sz w:val="20"/>
          <w:szCs w:val="20"/>
        </w:rPr>
        <w:t xml:space="preserve">his </w:t>
      </w:r>
      <w:r w:rsidRPr="00F41F81">
        <w:rPr>
          <w:rFonts w:ascii="Times New Roman" w:hAnsi="Times New Roman" w:cs="Times New Roman"/>
          <w:sz w:val="20"/>
          <w:szCs w:val="20"/>
        </w:rPr>
        <w:t xml:space="preserve">own </w:t>
      </w:r>
      <w:r w:rsidRPr="00F41F81">
        <w:rPr>
          <w:rFonts w:ascii="Times New Roman" w:hAnsi="Times New Roman" w:cs="Times New Roman"/>
          <w:color w:val="080808"/>
          <w:sz w:val="20"/>
          <w:szCs w:val="20"/>
        </w:rPr>
        <w:t xml:space="preserve">option </w:t>
      </w:r>
      <w:r w:rsidRPr="00F41F81">
        <w:rPr>
          <w:rFonts w:ascii="Times New Roman" w:hAnsi="Times New Roman" w:cs="Times New Roman"/>
          <w:sz w:val="20"/>
          <w:szCs w:val="20"/>
        </w:rPr>
        <w:t xml:space="preserve">forthwith </w:t>
      </w:r>
      <w:r w:rsidRPr="00F41F81">
        <w:rPr>
          <w:rFonts w:ascii="Times New Roman" w:hAnsi="Times New Roman" w:cs="Times New Roman"/>
          <w:sz w:val="20"/>
          <w:szCs w:val="20"/>
        </w:rPr>
        <w:lastRenderedPageBreak/>
        <w:t xml:space="preserve">determine </w:t>
      </w:r>
      <w:r w:rsidRPr="00F41F81">
        <w:rPr>
          <w:rFonts w:ascii="Times New Roman" w:hAnsi="Times New Roman" w:cs="Times New Roman"/>
          <w:color w:val="0E0E0E"/>
          <w:sz w:val="20"/>
          <w:szCs w:val="20"/>
        </w:rPr>
        <w:t xml:space="preserve">the </w:t>
      </w:r>
      <w:r w:rsidRPr="00F41F81">
        <w:rPr>
          <w:rFonts w:ascii="Times New Roman" w:hAnsi="Times New Roman" w:cs="Times New Roman"/>
          <w:color w:val="070707"/>
          <w:sz w:val="20"/>
          <w:szCs w:val="20"/>
        </w:rPr>
        <w:t xml:space="preserve">dispute </w:t>
      </w:r>
      <w:r w:rsidRPr="00F41F81">
        <w:rPr>
          <w:rFonts w:ascii="Times New Roman" w:hAnsi="Times New Roman" w:cs="Times New Roman"/>
          <w:sz w:val="20"/>
          <w:szCs w:val="20"/>
        </w:rPr>
        <w:t xml:space="preserve">or </w:t>
      </w:r>
      <w:r w:rsidRPr="00F41F81">
        <w:rPr>
          <w:rFonts w:ascii="Times New Roman" w:hAnsi="Times New Roman" w:cs="Times New Roman"/>
          <w:color w:val="0A0A0A"/>
          <w:sz w:val="20"/>
          <w:szCs w:val="20"/>
        </w:rPr>
        <w:t xml:space="preserve">put </w:t>
      </w:r>
      <w:r w:rsidRPr="00F41F81">
        <w:rPr>
          <w:rFonts w:ascii="Times New Roman" w:hAnsi="Times New Roman" w:cs="Times New Roman"/>
          <w:sz w:val="20"/>
          <w:szCs w:val="20"/>
        </w:rPr>
        <w:t>the Property</w:t>
      </w:r>
      <w:r w:rsidRPr="00F41F81">
        <w:rPr>
          <w:rFonts w:ascii="Times New Roman" w:hAnsi="Times New Roman" w:cs="Times New Roman"/>
          <w:spacing w:val="-13"/>
          <w:sz w:val="20"/>
          <w:szCs w:val="20"/>
        </w:rPr>
        <w:t xml:space="preserve"> </w:t>
      </w:r>
      <w:r w:rsidRPr="00F41F81">
        <w:rPr>
          <w:rFonts w:ascii="Times New Roman" w:hAnsi="Times New Roman" w:cs="Times New Roman"/>
          <w:sz w:val="20"/>
          <w:szCs w:val="20"/>
        </w:rPr>
        <w:t>up</w:t>
      </w:r>
      <w:r w:rsidRPr="00F41F81">
        <w:rPr>
          <w:rFonts w:ascii="Times New Roman" w:hAnsi="Times New Roman" w:cs="Times New Roman"/>
          <w:spacing w:val="-19"/>
          <w:sz w:val="20"/>
          <w:szCs w:val="20"/>
        </w:rPr>
        <w:t xml:space="preserve"> </w:t>
      </w:r>
      <w:r w:rsidRPr="00F41F81">
        <w:rPr>
          <w:rFonts w:ascii="Times New Roman" w:hAnsi="Times New Roman" w:cs="Times New Roman"/>
          <w:color w:val="080808"/>
          <w:sz w:val="20"/>
          <w:szCs w:val="20"/>
        </w:rPr>
        <w:t>for</w:t>
      </w:r>
      <w:r w:rsidRPr="00DB7417">
        <w:rPr>
          <w:rFonts w:ascii="Times New Roman" w:hAnsi="Times New Roman" w:cs="Times New Roman"/>
          <w:color w:val="080808"/>
          <w:spacing w:val="-21"/>
          <w:sz w:val="20"/>
          <w:szCs w:val="20"/>
        </w:rPr>
        <w:t xml:space="preserve"> </w:t>
      </w:r>
      <w:r w:rsidRPr="00DB7417">
        <w:rPr>
          <w:rFonts w:ascii="Times New Roman" w:hAnsi="Times New Roman" w:cs="Times New Roman"/>
          <w:sz w:val="20"/>
          <w:szCs w:val="20"/>
        </w:rPr>
        <w:t>sale</w:t>
      </w:r>
      <w:r w:rsidRPr="00DB7417">
        <w:rPr>
          <w:rFonts w:ascii="Times New Roman" w:hAnsi="Times New Roman" w:cs="Times New Roman"/>
          <w:spacing w:val="-19"/>
          <w:sz w:val="20"/>
          <w:szCs w:val="20"/>
        </w:rPr>
        <w:t xml:space="preserve"> </w:t>
      </w:r>
      <w:r w:rsidRPr="00DB7417">
        <w:rPr>
          <w:rFonts w:ascii="Times New Roman" w:hAnsi="Times New Roman" w:cs="Times New Roman"/>
          <w:color w:val="0A0A0A"/>
          <w:sz w:val="20"/>
          <w:szCs w:val="20"/>
        </w:rPr>
        <w:t>again</w:t>
      </w:r>
      <w:r>
        <w:rPr>
          <w:rFonts w:ascii="Times New Roman" w:hAnsi="Times New Roman" w:cs="Times New Roman"/>
          <w:color w:val="0A0A0A"/>
          <w:sz w:val="20"/>
          <w:szCs w:val="20"/>
        </w:rPr>
        <w:t xml:space="preserve"> or</w:t>
      </w:r>
      <w:r w:rsidRPr="00DB7417">
        <w:rPr>
          <w:rFonts w:ascii="Times New Roman" w:hAnsi="Times New Roman" w:cs="Times New Roman"/>
          <w:color w:val="0F0F0F"/>
          <w:spacing w:val="-22"/>
          <w:sz w:val="20"/>
          <w:szCs w:val="20"/>
        </w:rPr>
        <w:t xml:space="preserve"> </w:t>
      </w:r>
      <w:r w:rsidRPr="00DB7417">
        <w:rPr>
          <w:rFonts w:ascii="Times New Roman" w:hAnsi="Times New Roman" w:cs="Times New Roman"/>
          <w:color w:val="282828"/>
          <w:sz w:val="20"/>
          <w:szCs w:val="20"/>
        </w:rPr>
        <w:t>put</w:t>
      </w:r>
      <w:r w:rsidRPr="00DB7417">
        <w:rPr>
          <w:rFonts w:ascii="Times New Roman" w:hAnsi="Times New Roman" w:cs="Times New Roman"/>
          <w:color w:val="282828"/>
          <w:spacing w:val="-18"/>
          <w:sz w:val="20"/>
          <w:szCs w:val="20"/>
        </w:rPr>
        <w:t xml:space="preserve"> </w:t>
      </w:r>
      <w:r w:rsidRPr="00DB7417">
        <w:rPr>
          <w:rFonts w:ascii="Times New Roman" w:hAnsi="Times New Roman" w:cs="Times New Roman"/>
          <w:color w:val="161616"/>
          <w:sz w:val="20"/>
          <w:szCs w:val="20"/>
        </w:rPr>
        <w:t>the</w:t>
      </w:r>
      <w:r w:rsidRPr="00DB7417">
        <w:rPr>
          <w:rFonts w:ascii="Times New Roman" w:hAnsi="Times New Roman" w:cs="Times New Roman"/>
          <w:color w:val="161616"/>
          <w:spacing w:val="-21"/>
          <w:sz w:val="20"/>
          <w:szCs w:val="20"/>
        </w:rPr>
        <w:t xml:space="preserve"> </w:t>
      </w:r>
      <w:r w:rsidRPr="00DB7417">
        <w:rPr>
          <w:rFonts w:ascii="Times New Roman" w:hAnsi="Times New Roman" w:cs="Times New Roman"/>
          <w:color w:val="1C1C1C"/>
          <w:sz w:val="20"/>
          <w:szCs w:val="20"/>
        </w:rPr>
        <w:t>Property</w:t>
      </w:r>
      <w:r w:rsidRPr="00DB7417">
        <w:rPr>
          <w:rFonts w:ascii="Times New Roman" w:hAnsi="Times New Roman" w:cs="Times New Roman"/>
          <w:color w:val="1C1C1C"/>
          <w:spacing w:val="-13"/>
          <w:sz w:val="20"/>
          <w:szCs w:val="20"/>
        </w:rPr>
        <w:t xml:space="preserve"> </w:t>
      </w:r>
      <w:r w:rsidRPr="00DB7417">
        <w:rPr>
          <w:rFonts w:ascii="Times New Roman" w:hAnsi="Times New Roman" w:cs="Times New Roman"/>
          <w:color w:val="2A2A2A"/>
          <w:sz w:val="20"/>
          <w:szCs w:val="20"/>
        </w:rPr>
        <w:t>at</w:t>
      </w:r>
      <w:r w:rsidRPr="00DB7417">
        <w:rPr>
          <w:rFonts w:ascii="Times New Roman" w:hAnsi="Times New Roman" w:cs="Times New Roman"/>
          <w:color w:val="2A2A2A"/>
          <w:spacing w:val="-19"/>
          <w:sz w:val="20"/>
          <w:szCs w:val="20"/>
        </w:rPr>
        <w:t xml:space="preserve"> </w:t>
      </w:r>
      <w:r w:rsidRPr="00DB7417">
        <w:rPr>
          <w:rFonts w:ascii="Times New Roman" w:hAnsi="Times New Roman" w:cs="Times New Roman"/>
          <w:color w:val="232323"/>
          <w:sz w:val="20"/>
          <w:szCs w:val="20"/>
        </w:rPr>
        <w:t>the</w:t>
      </w:r>
      <w:r w:rsidRPr="00DB7417">
        <w:rPr>
          <w:rFonts w:ascii="Times New Roman" w:hAnsi="Times New Roman" w:cs="Times New Roman"/>
          <w:color w:val="232323"/>
          <w:spacing w:val="-24"/>
          <w:sz w:val="20"/>
          <w:szCs w:val="20"/>
        </w:rPr>
        <w:t xml:space="preserve"> </w:t>
      </w:r>
      <w:r w:rsidRPr="00DB7417">
        <w:rPr>
          <w:rFonts w:ascii="Times New Roman" w:hAnsi="Times New Roman" w:cs="Times New Roman"/>
          <w:color w:val="161616"/>
          <w:sz w:val="20"/>
          <w:szCs w:val="20"/>
        </w:rPr>
        <w:t>last</w:t>
      </w:r>
      <w:r w:rsidRPr="00DB7417">
        <w:rPr>
          <w:rFonts w:ascii="Times New Roman" w:hAnsi="Times New Roman" w:cs="Times New Roman"/>
          <w:color w:val="161616"/>
          <w:spacing w:val="-16"/>
          <w:sz w:val="20"/>
          <w:szCs w:val="20"/>
        </w:rPr>
        <w:t xml:space="preserve"> </w:t>
      </w:r>
      <w:r w:rsidRPr="00DB7417">
        <w:rPr>
          <w:rFonts w:ascii="Times New Roman" w:hAnsi="Times New Roman" w:cs="Times New Roman"/>
          <w:color w:val="0A0A0A"/>
          <w:sz w:val="20"/>
          <w:szCs w:val="20"/>
        </w:rPr>
        <w:t>undisputed</w:t>
      </w:r>
      <w:r w:rsidRPr="00DB7417">
        <w:rPr>
          <w:rFonts w:ascii="Times New Roman" w:hAnsi="Times New Roman" w:cs="Times New Roman"/>
          <w:color w:val="0A0A0A"/>
          <w:spacing w:val="-15"/>
          <w:sz w:val="20"/>
          <w:szCs w:val="20"/>
        </w:rPr>
        <w:t xml:space="preserve"> </w:t>
      </w:r>
      <w:r w:rsidRPr="00DB7417">
        <w:rPr>
          <w:rFonts w:ascii="Times New Roman" w:hAnsi="Times New Roman" w:cs="Times New Roman"/>
          <w:color w:val="0C0C0C"/>
          <w:sz w:val="20"/>
          <w:szCs w:val="20"/>
        </w:rPr>
        <w:t>bid</w:t>
      </w:r>
      <w:r>
        <w:rPr>
          <w:rFonts w:ascii="Times New Roman" w:hAnsi="Times New Roman" w:cs="Times New Roman"/>
          <w:color w:val="0C0C0C"/>
          <w:sz w:val="20"/>
          <w:szCs w:val="20"/>
        </w:rPr>
        <w:t xml:space="preserve"> or</w:t>
      </w:r>
      <w:r w:rsidRPr="00DB7417">
        <w:rPr>
          <w:rFonts w:ascii="Times New Roman" w:hAnsi="Times New Roman" w:cs="Times New Roman"/>
          <w:color w:val="161616"/>
          <w:spacing w:val="-19"/>
          <w:sz w:val="20"/>
          <w:szCs w:val="20"/>
        </w:rPr>
        <w:t xml:space="preserve"> </w:t>
      </w:r>
      <w:r w:rsidRPr="00DB7417">
        <w:rPr>
          <w:rFonts w:ascii="Times New Roman" w:hAnsi="Times New Roman" w:cs="Times New Roman"/>
          <w:sz w:val="20"/>
          <w:szCs w:val="20"/>
        </w:rPr>
        <w:t>withdraw</w:t>
      </w:r>
      <w:r w:rsidRPr="00DB7417">
        <w:rPr>
          <w:rFonts w:ascii="Times New Roman" w:hAnsi="Times New Roman" w:cs="Times New Roman"/>
          <w:spacing w:val="-16"/>
          <w:sz w:val="20"/>
          <w:szCs w:val="20"/>
        </w:rPr>
        <w:t xml:space="preserve"> </w:t>
      </w:r>
      <w:r w:rsidRPr="00DB7417">
        <w:rPr>
          <w:rFonts w:ascii="Times New Roman" w:hAnsi="Times New Roman" w:cs="Times New Roman"/>
          <w:sz w:val="20"/>
          <w:szCs w:val="20"/>
        </w:rPr>
        <w:t>the</w:t>
      </w:r>
      <w:r w:rsidRPr="00DB7417">
        <w:rPr>
          <w:rFonts w:ascii="Times New Roman" w:hAnsi="Times New Roman" w:cs="Times New Roman"/>
          <w:spacing w:val="-18"/>
          <w:sz w:val="20"/>
          <w:szCs w:val="20"/>
        </w:rPr>
        <w:t xml:space="preserve"> </w:t>
      </w:r>
      <w:r w:rsidRPr="00DB7417">
        <w:rPr>
          <w:rFonts w:ascii="Times New Roman" w:hAnsi="Times New Roman" w:cs="Times New Roman"/>
          <w:sz w:val="20"/>
          <w:szCs w:val="20"/>
        </w:rPr>
        <w:t>Property</w:t>
      </w:r>
      <w:r w:rsidRPr="00DB7417">
        <w:rPr>
          <w:rFonts w:ascii="Times New Roman" w:hAnsi="Times New Roman" w:cs="Times New Roman"/>
          <w:spacing w:val="-11"/>
          <w:sz w:val="20"/>
          <w:szCs w:val="20"/>
        </w:rPr>
        <w:t xml:space="preserve"> </w:t>
      </w:r>
      <w:r w:rsidRPr="00DB7417">
        <w:rPr>
          <w:rFonts w:ascii="Times New Roman" w:hAnsi="Times New Roman" w:cs="Times New Roman"/>
          <w:sz w:val="20"/>
          <w:szCs w:val="20"/>
        </w:rPr>
        <w:t>from</w:t>
      </w:r>
      <w:r w:rsidRPr="00DB7417">
        <w:rPr>
          <w:rFonts w:ascii="Times New Roman" w:hAnsi="Times New Roman" w:cs="Times New Roman"/>
          <w:spacing w:val="-19"/>
          <w:sz w:val="20"/>
          <w:szCs w:val="20"/>
        </w:rPr>
        <w:t xml:space="preserve"> </w:t>
      </w:r>
      <w:r w:rsidRPr="00DB7417">
        <w:rPr>
          <w:rFonts w:ascii="Times New Roman" w:hAnsi="Times New Roman" w:cs="Times New Roman"/>
          <w:sz w:val="20"/>
          <w:szCs w:val="20"/>
        </w:rPr>
        <w:t>auction.</w:t>
      </w:r>
    </w:p>
    <w:p w14:paraId="09EDA53A" w14:textId="77777777" w:rsidR="00A734EF" w:rsidRDefault="00A734EF" w:rsidP="00A734EF">
      <w:pPr>
        <w:pStyle w:val="ListParagraph"/>
        <w:widowControl w:val="0"/>
        <w:tabs>
          <w:tab w:val="left" w:pos="990"/>
        </w:tabs>
        <w:autoSpaceDE w:val="0"/>
        <w:autoSpaceDN w:val="0"/>
        <w:spacing w:after="0" w:line="240" w:lineRule="auto"/>
        <w:ind w:right="245"/>
        <w:contextualSpacing w:val="0"/>
        <w:jc w:val="both"/>
        <w:rPr>
          <w:rFonts w:ascii="Times New Roman" w:hAnsi="Times New Roman" w:cs="Times New Roman"/>
          <w:sz w:val="20"/>
          <w:szCs w:val="20"/>
        </w:rPr>
      </w:pPr>
    </w:p>
    <w:p w14:paraId="676174C9" w14:textId="7EBDD773" w:rsidR="00A734EF" w:rsidRDefault="00A734EF" w:rsidP="00C302A0">
      <w:pPr>
        <w:pStyle w:val="ListParagraph"/>
        <w:widowControl w:val="0"/>
        <w:numPr>
          <w:ilvl w:val="0"/>
          <w:numId w:val="1"/>
        </w:numPr>
        <w:tabs>
          <w:tab w:val="left" w:pos="990"/>
        </w:tabs>
        <w:autoSpaceDE w:val="0"/>
        <w:autoSpaceDN w:val="0"/>
        <w:spacing w:after="0" w:line="240" w:lineRule="auto"/>
        <w:ind w:left="720" w:right="245" w:hanging="720"/>
        <w:contextualSpacing w:val="0"/>
        <w:jc w:val="both"/>
        <w:rPr>
          <w:rFonts w:ascii="Times New Roman" w:hAnsi="Times New Roman" w:cs="Times New Roman"/>
          <w:sz w:val="20"/>
          <w:szCs w:val="20"/>
        </w:rPr>
      </w:pPr>
      <w:r>
        <w:rPr>
          <w:rFonts w:ascii="Times New Roman" w:hAnsi="Times New Roman" w:cs="Times New Roman"/>
          <w:sz w:val="20"/>
          <w:szCs w:val="20"/>
        </w:rPr>
        <w:t xml:space="preserve">All unsuccessful bidders shall get their </w:t>
      </w:r>
      <w:r w:rsidR="006B5E85">
        <w:rPr>
          <w:rFonts w:ascii="Times New Roman" w:hAnsi="Times New Roman" w:cs="Times New Roman"/>
          <w:sz w:val="20"/>
          <w:szCs w:val="20"/>
        </w:rPr>
        <w:t xml:space="preserve">deposits </w:t>
      </w:r>
      <w:r>
        <w:rPr>
          <w:rFonts w:ascii="Times New Roman" w:hAnsi="Times New Roman" w:cs="Times New Roman"/>
          <w:sz w:val="20"/>
          <w:szCs w:val="20"/>
        </w:rPr>
        <w:t xml:space="preserve">refund </w:t>
      </w:r>
      <w:r w:rsidR="006B5E85">
        <w:rPr>
          <w:rFonts w:ascii="Times New Roman" w:hAnsi="Times New Roman" w:cs="Times New Roman"/>
          <w:sz w:val="20"/>
          <w:szCs w:val="20"/>
        </w:rPr>
        <w:t>to the same bank account from which the deposit transfer was made within three (3) working days.</w:t>
      </w:r>
    </w:p>
    <w:p w14:paraId="315EB559" w14:textId="40A13C56" w:rsidR="00531B4A" w:rsidRDefault="00531B4A" w:rsidP="00A734EF">
      <w:pPr>
        <w:widowControl w:val="0"/>
        <w:tabs>
          <w:tab w:val="left" w:pos="595"/>
        </w:tabs>
        <w:autoSpaceDE w:val="0"/>
        <w:autoSpaceDN w:val="0"/>
        <w:spacing w:after="0" w:line="240" w:lineRule="auto"/>
        <w:ind w:right="159"/>
        <w:jc w:val="both"/>
        <w:rPr>
          <w:rFonts w:ascii="Times New Roman" w:hAnsi="Times New Roman" w:cs="Times New Roman"/>
          <w:sz w:val="20"/>
          <w:szCs w:val="20"/>
        </w:rPr>
      </w:pPr>
    </w:p>
    <w:p w14:paraId="04947CF2" w14:textId="77777777" w:rsidR="00531B4A" w:rsidRPr="006417A9" w:rsidRDefault="00531B4A" w:rsidP="006805FA">
      <w:pPr>
        <w:widowControl w:val="0"/>
        <w:tabs>
          <w:tab w:val="left" w:pos="595"/>
        </w:tabs>
        <w:autoSpaceDE w:val="0"/>
        <w:autoSpaceDN w:val="0"/>
        <w:spacing w:after="0" w:line="240" w:lineRule="auto"/>
        <w:ind w:left="720" w:right="159"/>
        <w:jc w:val="both"/>
        <w:rPr>
          <w:rFonts w:ascii="Times New Roman" w:hAnsi="Times New Roman" w:cs="Times New Roman"/>
          <w:sz w:val="20"/>
          <w:szCs w:val="20"/>
        </w:rPr>
      </w:pPr>
    </w:p>
    <w:bookmarkEnd w:id="0"/>
    <w:p w14:paraId="5DBFC45F" w14:textId="20DD54C5" w:rsidR="007C75C7" w:rsidRDefault="007C75C7" w:rsidP="006805FA"/>
    <w:sectPr w:rsidR="007C75C7" w:rsidSect="00707B7E">
      <w:headerReference w:type="default" r:id="rId8"/>
      <w:pgSz w:w="11906" w:h="16838"/>
      <w:pgMar w:top="990" w:right="1440" w:bottom="720" w:left="1440" w:header="2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D4A7" w14:textId="77777777" w:rsidR="0023110A" w:rsidRDefault="0023110A" w:rsidP="00707B7E">
      <w:pPr>
        <w:spacing w:after="0" w:line="240" w:lineRule="auto"/>
      </w:pPr>
      <w:r>
        <w:separator/>
      </w:r>
    </w:p>
  </w:endnote>
  <w:endnote w:type="continuationSeparator" w:id="0">
    <w:p w14:paraId="36B5697E" w14:textId="77777777" w:rsidR="0023110A" w:rsidRDefault="0023110A" w:rsidP="0070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345CE" w14:textId="77777777" w:rsidR="0023110A" w:rsidRDefault="0023110A" w:rsidP="00707B7E">
      <w:pPr>
        <w:spacing w:after="0" w:line="240" w:lineRule="auto"/>
      </w:pPr>
      <w:r>
        <w:separator/>
      </w:r>
    </w:p>
  </w:footnote>
  <w:footnote w:type="continuationSeparator" w:id="0">
    <w:p w14:paraId="45590C3E" w14:textId="77777777" w:rsidR="0023110A" w:rsidRDefault="0023110A" w:rsidP="00707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8BDB" w14:textId="016F6FF0" w:rsidR="00707B7E" w:rsidRDefault="00707B7E">
    <w:pPr>
      <w:pStyle w:val="Header"/>
    </w:pPr>
    <w:r w:rsidRPr="00D05AB4">
      <w:rPr>
        <w:noProof/>
        <w:lang w:val="en-MY" w:eastAsia="en-MY"/>
      </w:rPr>
      <w:drawing>
        <wp:inline distT="0" distB="0" distL="0" distR="0" wp14:anchorId="2B260B3A" wp14:editId="10534BA4">
          <wp:extent cx="5731510" cy="522248"/>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222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157E7"/>
    <w:multiLevelType w:val="hybridMultilevel"/>
    <w:tmpl w:val="10E46AEA"/>
    <w:lvl w:ilvl="0" w:tplc="A9C0BFF0">
      <w:start w:val="1"/>
      <w:numFmt w:val="lowerLetter"/>
      <w:lvlText w:val="(%1)"/>
      <w:lvlJc w:val="left"/>
      <w:pPr>
        <w:ind w:left="895" w:hanging="360"/>
      </w:pPr>
      <w:rPr>
        <w:rFonts w:hint="default"/>
      </w:rPr>
    </w:lvl>
    <w:lvl w:ilvl="1" w:tplc="04090019">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1" w15:restartNumberingAfterBreak="0">
    <w:nsid w:val="37712FEA"/>
    <w:multiLevelType w:val="hybridMultilevel"/>
    <w:tmpl w:val="2DDEFCE6"/>
    <w:lvl w:ilvl="0" w:tplc="B2529D0A">
      <w:start w:val="1"/>
      <w:numFmt w:val="lowerLetter"/>
      <w:lvlText w:val="(%1)"/>
      <w:lvlJc w:val="left"/>
      <w:pPr>
        <w:ind w:left="1268" w:hanging="360"/>
      </w:pPr>
      <w:rPr>
        <w:rFonts w:ascii="Times New Roman" w:hAnsi="Times New Roman" w:cs="Times New Roman" w:hint="default"/>
        <w:b w:val="0"/>
        <w:bCs w:val="0"/>
        <w:i w:val="0"/>
        <w:color w:val="242424"/>
        <w:sz w:val="20"/>
        <w:szCs w:val="20"/>
      </w:rPr>
    </w:lvl>
    <w:lvl w:ilvl="1" w:tplc="04090019">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2" w15:restartNumberingAfterBreak="0">
    <w:nsid w:val="6C50196B"/>
    <w:multiLevelType w:val="hybridMultilevel"/>
    <w:tmpl w:val="CDA6FCA6"/>
    <w:lvl w:ilvl="0" w:tplc="910ACE24">
      <w:start w:val="1"/>
      <w:numFmt w:val="lowerRoman"/>
      <w:lvlText w:val="(%1)"/>
      <w:lvlJc w:val="left"/>
      <w:pPr>
        <w:ind w:left="1615" w:hanging="720"/>
      </w:pPr>
      <w:rPr>
        <w:rFonts w:hint="default"/>
        <w:color w:val="161616"/>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num w:numId="1" w16cid:durableId="1395198200">
    <w:abstractNumId w:val="0"/>
  </w:num>
  <w:num w:numId="2" w16cid:durableId="1266622136">
    <w:abstractNumId w:val="1"/>
  </w:num>
  <w:num w:numId="3" w16cid:durableId="514537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FA"/>
    <w:rsid w:val="001002B5"/>
    <w:rsid w:val="00107D61"/>
    <w:rsid w:val="001A7C63"/>
    <w:rsid w:val="0023110A"/>
    <w:rsid w:val="002F26B1"/>
    <w:rsid w:val="00364E8D"/>
    <w:rsid w:val="004041F1"/>
    <w:rsid w:val="004047F6"/>
    <w:rsid w:val="004161EF"/>
    <w:rsid w:val="0045492C"/>
    <w:rsid w:val="00462D50"/>
    <w:rsid w:val="004E70C4"/>
    <w:rsid w:val="00531B4A"/>
    <w:rsid w:val="00594486"/>
    <w:rsid w:val="005F4D20"/>
    <w:rsid w:val="00604D84"/>
    <w:rsid w:val="00643A5F"/>
    <w:rsid w:val="006805FA"/>
    <w:rsid w:val="006A76A3"/>
    <w:rsid w:val="006B5E85"/>
    <w:rsid w:val="006B6893"/>
    <w:rsid w:val="006B7D6D"/>
    <w:rsid w:val="006E59C9"/>
    <w:rsid w:val="00701BB5"/>
    <w:rsid w:val="00707B7E"/>
    <w:rsid w:val="007C5EBA"/>
    <w:rsid w:val="007C75C7"/>
    <w:rsid w:val="007F4AF2"/>
    <w:rsid w:val="0082389F"/>
    <w:rsid w:val="00840549"/>
    <w:rsid w:val="00847980"/>
    <w:rsid w:val="008A54CF"/>
    <w:rsid w:val="008D2BD5"/>
    <w:rsid w:val="008E0957"/>
    <w:rsid w:val="009A31C1"/>
    <w:rsid w:val="00A00CC1"/>
    <w:rsid w:val="00A734EF"/>
    <w:rsid w:val="00A97AA4"/>
    <w:rsid w:val="00AC6D85"/>
    <w:rsid w:val="00B13B0C"/>
    <w:rsid w:val="00B64E86"/>
    <w:rsid w:val="00B97182"/>
    <w:rsid w:val="00BB143B"/>
    <w:rsid w:val="00BE5553"/>
    <w:rsid w:val="00C302A0"/>
    <w:rsid w:val="00DE2121"/>
    <w:rsid w:val="00E23AF0"/>
    <w:rsid w:val="00ED7F7D"/>
    <w:rsid w:val="00F04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6876"/>
  <w15:chartTrackingRefBased/>
  <w15:docId w15:val="{EDE17496-3CA6-4EDB-9327-6DC17F5A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5FA"/>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5FA"/>
    <w:pPr>
      <w:ind w:left="720"/>
      <w:contextualSpacing/>
    </w:pPr>
  </w:style>
  <w:style w:type="character" w:styleId="CommentReference">
    <w:name w:val="annotation reference"/>
    <w:rsid w:val="006805FA"/>
    <w:rPr>
      <w:sz w:val="16"/>
      <w:szCs w:val="16"/>
    </w:rPr>
  </w:style>
  <w:style w:type="paragraph" w:styleId="CommentText">
    <w:name w:val="annotation text"/>
    <w:basedOn w:val="Normal"/>
    <w:link w:val="CommentTextChar"/>
    <w:rsid w:val="006805FA"/>
    <w:pPr>
      <w:spacing w:after="0" w:line="240" w:lineRule="auto"/>
    </w:pPr>
    <w:rPr>
      <w:rFonts w:ascii="Times New Roman" w:eastAsia="Times New Roman" w:hAnsi="Times New Roman" w:cs="Times New Roman"/>
      <w:sz w:val="20"/>
      <w:szCs w:val="20"/>
      <w:lang w:val="en-GB" w:eastAsia="en-US"/>
    </w:rPr>
  </w:style>
  <w:style w:type="character" w:customStyle="1" w:styleId="CommentTextChar">
    <w:name w:val="Comment Text Char"/>
    <w:basedOn w:val="DefaultParagraphFont"/>
    <w:link w:val="CommentText"/>
    <w:rsid w:val="006805F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07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B7E"/>
    <w:rPr>
      <w:rFonts w:eastAsiaTheme="minorEastAsia"/>
      <w:lang w:val="en-US" w:eastAsia="zh-CN"/>
    </w:rPr>
  </w:style>
  <w:style w:type="paragraph" w:styleId="Footer">
    <w:name w:val="footer"/>
    <w:basedOn w:val="Normal"/>
    <w:link w:val="FooterChar"/>
    <w:uiPriority w:val="99"/>
    <w:unhideWhenUsed/>
    <w:rsid w:val="00707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B7E"/>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07E7F-54AB-4D19-865F-39785687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3341</TotalTime>
  <Pages>1</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Evonne Lee</dc:creator>
  <cp:keywords/>
  <dc:description/>
  <cp:lastModifiedBy>Evonne Lee</cp:lastModifiedBy>
  <cp:revision>8</cp:revision>
  <dcterms:created xsi:type="dcterms:W3CDTF">2022-05-24T04:08:00Z</dcterms:created>
  <dcterms:modified xsi:type="dcterms:W3CDTF">2022-06-08T04:15:00Z</dcterms:modified>
</cp:coreProperties>
</file>